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AC18" w14:textId="77777777" w:rsidR="007D0C7C" w:rsidRPr="004C3B56" w:rsidRDefault="007D0C7C" w:rsidP="007D0C7C">
      <w:pPr>
        <w:pStyle w:val="Underrubrik"/>
        <w:rPr>
          <w:rFonts w:ascii="Arial" w:eastAsia="Arial" w:hAnsi="Arial" w:cs="Arial"/>
          <w:sz w:val="22"/>
          <w:lang w:val="en-GB" w:bidi="en-GB"/>
        </w:rPr>
      </w:pPr>
    </w:p>
    <w:p w14:paraId="3F57F65A" w14:textId="2C92A82C" w:rsidR="007D0C7C" w:rsidRPr="004C3B56" w:rsidRDefault="007D0C7C" w:rsidP="007D0C7C">
      <w:pPr>
        <w:rPr>
          <w:rFonts w:ascii="Arial" w:eastAsia="Arial" w:hAnsi="Arial" w:cs="Arial"/>
          <w:b/>
          <w:sz w:val="22"/>
          <w:lang w:val="en-GB" w:bidi="en-GB"/>
        </w:rPr>
      </w:pPr>
      <w:proofErr w:type="spellStart"/>
      <w:r w:rsidRPr="004C3B56">
        <w:rPr>
          <w:rFonts w:ascii="Arial" w:eastAsia="Arial" w:hAnsi="Arial" w:cs="Arial"/>
          <w:b/>
          <w:sz w:val="22"/>
          <w:lang w:val="en-GB" w:bidi="en-GB"/>
        </w:rPr>
        <w:t>Persbericht</w:t>
      </w:r>
      <w:proofErr w:type="spellEnd"/>
      <w:r w:rsidRPr="004C3B56">
        <w:rPr>
          <w:rFonts w:ascii="Arial" w:eastAsia="Arial" w:hAnsi="Arial" w:cs="Arial"/>
          <w:b/>
          <w:sz w:val="22"/>
          <w:lang w:val="en-GB" w:bidi="en-GB"/>
        </w:rPr>
        <w:t xml:space="preserve"> van Troldtekt</w:t>
      </w:r>
    </w:p>
    <w:p w14:paraId="72A82F65" w14:textId="77777777" w:rsidR="00774C6B" w:rsidRPr="004C3B56" w:rsidRDefault="00774C6B" w:rsidP="001E79B5">
      <w:pPr>
        <w:pStyle w:val="Rubrik"/>
        <w:rPr>
          <w:rFonts w:ascii="Arial" w:hAnsi="Arial" w:cs="Arial"/>
        </w:rPr>
      </w:pPr>
    </w:p>
    <w:p w14:paraId="6A8ABEC4" w14:textId="77777777" w:rsidR="007D0C7C" w:rsidRPr="004C3B56" w:rsidRDefault="007D0C7C" w:rsidP="007D0C7C">
      <w:pPr>
        <w:rPr>
          <w:rFonts w:ascii="Arial" w:hAnsi="Arial" w:cs="Arial"/>
          <w:lang w:val="en-GB" w:bidi="en-GB"/>
        </w:rPr>
      </w:pPr>
    </w:p>
    <w:p w14:paraId="72B201BC" w14:textId="428C2BA1" w:rsidR="007D0C7C" w:rsidRPr="004C3B56" w:rsidRDefault="007D0C7C" w:rsidP="007D0C7C">
      <w:pPr>
        <w:pStyle w:val="Rubrik"/>
        <w:rPr>
          <w:rFonts w:ascii="Arial" w:hAnsi="Arial" w:cs="Arial"/>
          <w:lang w:val="nl-NL" w:bidi="en-GB"/>
        </w:rPr>
      </w:pPr>
      <w:r w:rsidRPr="004C3B56">
        <w:rPr>
          <w:rFonts w:ascii="Arial" w:hAnsi="Arial" w:cs="Arial"/>
          <w:lang w:val="nl-NL" w:bidi="en-GB"/>
        </w:rPr>
        <w:t>Troldtekt geëerd door VILLUM FONDEN en VELUX FONDEN</w:t>
      </w:r>
    </w:p>
    <w:p w14:paraId="28E2BCD9" w14:textId="07102FC4" w:rsidR="001E79B5" w:rsidRPr="004C3B56" w:rsidRDefault="001E79B5" w:rsidP="001E79B5">
      <w:pPr>
        <w:pStyle w:val="Underrubrik"/>
        <w:rPr>
          <w:rFonts w:ascii="Arial" w:hAnsi="Arial" w:cs="Arial"/>
          <w:lang w:val="nl-NL"/>
        </w:rPr>
      </w:pPr>
    </w:p>
    <w:p w14:paraId="3C421068" w14:textId="01FF135F" w:rsidR="007D0C7C" w:rsidRPr="004C3B56" w:rsidRDefault="007D0C7C" w:rsidP="007D0C7C">
      <w:pPr>
        <w:rPr>
          <w:rFonts w:ascii="Arial" w:eastAsia="Arial" w:hAnsi="Arial" w:cs="Arial"/>
          <w:b/>
          <w:sz w:val="24"/>
          <w:szCs w:val="24"/>
          <w:lang w:val="en-GB" w:bidi="en-GB"/>
        </w:rPr>
      </w:pPr>
      <w:r w:rsidRPr="004C3B56">
        <w:rPr>
          <w:rFonts w:ascii="Arial" w:eastAsia="Arial" w:hAnsi="Arial" w:cs="Arial"/>
          <w:b/>
          <w:sz w:val="24"/>
          <w:szCs w:val="24"/>
          <w:lang w:val="en-GB" w:bidi="en-GB"/>
        </w:rPr>
        <w:t xml:space="preserve">Afgelopen </w:t>
      </w:r>
      <w:proofErr w:type="spellStart"/>
      <w:r w:rsidRPr="004C3B56">
        <w:rPr>
          <w:rFonts w:ascii="Arial" w:eastAsia="Arial" w:hAnsi="Arial" w:cs="Arial"/>
          <w:b/>
          <w:sz w:val="24"/>
          <w:szCs w:val="24"/>
          <w:lang w:val="en-GB" w:bidi="en-GB"/>
        </w:rPr>
        <w:t>woensdagavond</w:t>
      </w:r>
      <w:proofErr w:type="spellEnd"/>
      <w:r w:rsidRPr="004C3B56">
        <w:rPr>
          <w:rFonts w:ascii="Arial" w:eastAsia="Arial" w:hAnsi="Arial" w:cs="Arial"/>
          <w:b/>
          <w:sz w:val="24"/>
          <w:szCs w:val="24"/>
          <w:lang w:val="en-GB" w:bidi="en-GB"/>
        </w:rPr>
        <w:t xml:space="preserve"> </w:t>
      </w:r>
      <w:proofErr w:type="spellStart"/>
      <w:r w:rsidRPr="004C3B56">
        <w:rPr>
          <w:rFonts w:ascii="Arial" w:eastAsia="Arial" w:hAnsi="Arial" w:cs="Arial"/>
          <w:b/>
          <w:sz w:val="24"/>
          <w:szCs w:val="24"/>
          <w:lang w:val="en-GB" w:bidi="en-GB"/>
        </w:rPr>
        <w:t>ontving</w:t>
      </w:r>
      <w:proofErr w:type="spellEnd"/>
      <w:r w:rsidRPr="004C3B56">
        <w:rPr>
          <w:rFonts w:ascii="Arial" w:eastAsia="Arial" w:hAnsi="Arial" w:cs="Arial"/>
          <w:b/>
          <w:sz w:val="24"/>
          <w:szCs w:val="24"/>
          <w:lang w:val="en-GB" w:bidi="en-GB"/>
        </w:rPr>
        <w:t xml:space="preserve"> Peer Leth, CEO van Troldtekt, de Building Component Award 2017, ter ere van het duidelijke milieubeleid en de manier waarop het bedrijf succesvol een erg simpel product heeft ontwikkeld. Bij de award hoort een prijs van 100.000 Deense Kroon, die gebruikt zal </w:t>
      </w:r>
      <w:proofErr w:type="spellStart"/>
      <w:r w:rsidRPr="004C3B56">
        <w:rPr>
          <w:rFonts w:ascii="Arial" w:eastAsia="Arial" w:hAnsi="Arial" w:cs="Arial"/>
          <w:b/>
          <w:sz w:val="24"/>
          <w:szCs w:val="24"/>
          <w:lang w:val="en-GB" w:bidi="en-GB"/>
        </w:rPr>
        <w:t>worden</w:t>
      </w:r>
      <w:proofErr w:type="spellEnd"/>
      <w:r w:rsidRPr="004C3B56">
        <w:rPr>
          <w:rFonts w:ascii="Arial" w:eastAsia="Arial" w:hAnsi="Arial" w:cs="Arial"/>
          <w:b/>
          <w:sz w:val="24"/>
          <w:szCs w:val="24"/>
          <w:lang w:val="en-GB" w:bidi="en-GB"/>
        </w:rPr>
        <w:t xml:space="preserve"> </w:t>
      </w:r>
      <w:proofErr w:type="spellStart"/>
      <w:r w:rsidRPr="004C3B56">
        <w:rPr>
          <w:rFonts w:ascii="Arial" w:eastAsia="Arial" w:hAnsi="Arial" w:cs="Arial"/>
          <w:b/>
          <w:sz w:val="24"/>
          <w:szCs w:val="24"/>
          <w:lang w:val="en-GB" w:bidi="en-GB"/>
        </w:rPr>
        <w:t>voor</w:t>
      </w:r>
      <w:proofErr w:type="spellEnd"/>
      <w:r w:rsidRPr="004C3B56">
        <w:rPr>
          <w:rFonts w:ascii="Arial" w:eastAsia="Arial" w:hAnsi="Arial" w:cs="Arial"/>
          <w:b/>
          <w:sz w:val="24"/>
          <w:szCs w:val="24"/>
          <w:lang w:val="en-GB" w:bidi="en-GB"/>
        </w:rPr>
        <w:t xml:space="preserve"> </w:t>
      </w:r>
      <w:proofErr w:type="spellStart"/>
      <w:r w:rsidRPr="004C3B56">
        <w:rPr>
          <w:rFonts w:ascii="Arial" w:eastAsia="Arial" w:hAnsi="Arial" w:cs="Arial"/>
          <w:b/>
          <w:sz w:val="24"/>
          <w:szCs w:val="24"/>
          <w:lang w:val="en-GB" w:bidi="en-GB"/>
        </w:rPr>
        <w:t>een</w:t>
      </w:r>
      <w:proofErr w:type="spellEnd"/>
      <w:r w:rsidRPr="004C3B56">
        <w:rPr>
          <w:rFonts w:ascii="Arial" w:eastAsia="Arial" w:hAnsi="Arial" w:cs="Arial"/>
          <w:b/>
          <w:sz w:val="24"/>
          <w:szCs w:val="24"/>
          <w:lang w:val="en-GB" w:bidi="en-GB"/>
        </w:rPr>
        <w:t xml:space="preserve"> Troldtekt museum </w:t>
      </w:r>
      <w:proofErr w:type="spellStart"/>
      <w:r w:rsidRPr="004C3B56">
        <w:rPr>
          <w:rFonts w:ascii="Arial" w:eastAsia="Arial" w:hAnsi="Arial" w:cs="Arial"/>
          <w:b/>
          <w:sz w:val="24"/>
          <w:szCs w:val="24"/>
          <w:lang w:val="en-GB" w:bidi="en-GB"/>
        </w:rPr>
        <w:t>en</w:t>
      </w:r>
      <w:proofErr w:type="spellEnd"/>
      <w:r w:rsidRPr="004C3B56">
        <w:rPr>
          <w:rFonts w:ascii="Arial" w:eastAsia="Arial" w:hAnsi="Arial" w:cs="Arial"/>
          <w:b/>
          <w:sz w:val="24"/>
          <w:szCs w:val="24"/>
          <w:lang w:val="en-GB" w:bidi="en-GB"/>
        </w:rPr>
        <w:t xml:space="preserve"> showroom. </w:t>
      </w:r>
    </w:p>
    <w:p w14:paraId="4D7C2E29" w14:textId="77777777" w:rsidR="007D0C7C" w:rsidRPr="004C3B56" w:rsidRDefault="007D0C7C" w:rsidP="007D0C7C">
      <w:pPr>
        <w:rPr>
          <w:rFonts w:ascii="Arial" w:hAnsi="Arial" w:cs="Arial"/>
          <w:lang w:val="nl-NL"/>
        </w:rPr>
      </w:pPr>
    </w:p>
    <w:p w14:paraId="126295A8" w14:textId="205DAF51" w:rsidR="007D0C7C" w:rsidRPr="004C3B56" w:rsidRDefault="007D0C7C" w:rsidP="007D0C7C">
      <w:pPr>
        <w:rPr>
          <w:rFonts w:ascii="Arial" w:eastAsia="Arial" w:hAnsi="Arial" w:cs="Arial"/>
          <w:lang w:val="nl-NL" w:bidi="en-GB"/>
        </w:rPr>
      </w:pPr>
      <w:r w:rsidRPr="004C3B56">
        <w:rPr>
          <w:rFonts w:ascii="Arial" w:eastAsia="Arial" w:hAnsi="Arial" w:cs="Arial"/>
          <w:lang w:val="nl-NL" w:bidi="en-GB"/>
        </w:rPr>
        <w:t xml:space="preserve">Troldtekt akoestische panelen </w:t>
      </w:r>
      <w:r w:rsidR="00CC534E" w:rsidRPr="004C3B56">
        <w:rPr>
          <w:rFonts w:ascii="Arial" w:eastAsia="Arial" w:hAnsi="Arial" w:cs="Arial"/>
          <w:lang w:val="nl-NL" w:bidi="en-GB"/>
        </w:rPr>
        <w:t xml:space="preserve">is </w:t>
      </w:r>
      <w:r w:rsidRPr="004C3B56">
        <w:rPr>
          <w:rFonts w:ascii="Arial" w:eastAsia="Arial" w:hAnsi="Arial" w:cs="Arial"/>
          <w:lang w:val="nl-NL" w:bidi="en-GB"/>
        </w:rPr>
        <w:t xml:space="preserve"> het beste bouwcomponent van Denemarken. Dit werd duidelijk nadat de CEO van Troldtekt, Peer Leth, op 1 november de Building Component Award 2017 in ontvangst mocht nemen. </w:t>
      </w:r>
    </w:p>
    <w:p w14:paraId="31C1B002" w14:textId="77777777" w:rsidR="00A95D1B" w:rsidRPr="004C3B56" w:rsidRDefault="00A95D1B" w:rsidP="00A95D1B">
      <w:pPr>
        <w:rPr>
          <w:rFonts w:ascii="Arial" w:eastAsia="Arial" w:hAnsi="Arial" w:cs="Arial"/>
          <w:lang w:val="nl-NL" w:bidi="en-GB"/>
        </w:rPr>
      </w:pPr>
    </w:p>
    <w:p w14:paraId="3196C89A" w14:textId="7BED31ED" w:rsidR="007D0C7C" w:rsidRPr="004C3B56" w:rsidRDefault="007D0C7C" w:rsidP="00A95D1B">
      <w:pPr>
        <w:rPr>
          <w:rFonts w:ascii="Arial" w:eastAsia="Arial" w:hAnsi="Arial" w:cs="Arial"/>
          <w:lang w:val="nl-NL" w:bidi="en-GB"/>
        </w:rPr>
      </w:pPr>
      <w:r w:rsidRPr="004C3B56">
        <w:rPr>
          <w:rFonts w:ascii="Arial" w:eastAsia="Arial" w:hAnsi="Arial" w:cs="Arial"/>
          <w:lang w:val="nl-NL" w:bidi="en-GB"/>
        </w:rPr>
        <w:t xml:space="preserve">VILLUM FONDEN en VELUX FONDEN reiken om het jaar de award uit aan één of meer mensen die een waardevolle bijdrage hebben geleverd aan het begrijpen van de waarde en het belang </w:t>
      </w:r>
      <w:r w:rsidR="004D1EF5" w:rsidRPr="004C3B56">
        <w:rPr>
          <w:rFonts w:ascii="Arial" w:eastAsia="Arial" w:hAnsi="Arial" w:cs="Arial"/>
          <w:lang w:val="nl-NL" w:bidi="en-GB"/>
        </w:rPr>
        <w:t xml:space="preserve">van bouwcomponenten, inclusief het praktische gebruik ervan in het dagelijks leven. </w:t>
      </w:r>
    </w:p>
    <w:p w14:paraId="4BE30709" w14:textId="77777777" w:rsidR="00A95D1B" w:rsidRPr="004C3B56" w:rsidRDefault="00A95D1B" w:rsidP="00A95D1B">
      <w:pPr>
        <w:rPr>
          <w:rFonts w:ascii="Arial" w:eastAsia="Arial" w:hAnsi="Arial" w:cs="Arial"/>
          <w:lang w:val="nl-NL" w:bidi="en-GB"/>
        </w:rPr>
      </w:pPr>
    </w:p>
    <w:p w14:paraId="696A5FEA" w14:textId="18654FA0" w:rsidR="004D1EF5" w:rsidRPr="004C3B56" w:rsidRDefault="004D1EF5" w:rsidP="00A95D1B">
      <w:pPr>
        <w:rPr>
          <w:rFonts w:ascii="Arial" w:eastAsia="Arial" w:hAnsi="Arial" w:cs="Arial"/>
          <w:lang w:val="nl-NL" w:bidi="en-GB"/>
        </w:rPr>
      </w:pPr>
      <w:r w:rsidRPr="004C3B56">
        <w:rPr>
          <w:rFonts w:ascii="Arial" w:eastAsia="Arial" w:hAnsi="Arial" w:cs="Arial"/>
          <w:lang w:val="nl-NL" w:bidi="en-GB"/>
        </w:rPr>
        <w:t xml:space="preserve">“Deze award is een erkenning van ons product, ons bedrijf, onze aanpak en zeker ook onze uiterst bekwame medewerkers. Dankzij hun dagelijkse toewijding, aandacht en teamhouding mag ik deze award accepteren”, zegt een trotse Peer Leth. </w:t>
      </w:r>
    </w:p>
    <w:p w14:paraId="30EE8587" w14:textId="77777777" w:rsidR="004D1EF5" w:rsidRPr="004C3B56" w:rsidRDefault="004D1EF5" w:rsidP="00A95D1B">
      <w:pPr>
        <w:rPr>
          <w:rFonts w:ascii="Arial" w:eastAsia="Arial" w:hAnsi="Arial" w:cs="Arial"/>
          <w:lang w:val="nl-NL" w:bidi="en-GB"/>
        </w:rPr>
      </w:pPr>
    </w:p>
    <w:p w14:paraId="2808CB87" w14:textId="7779F5FD" w:rsidR="00C81578" w:rsidRPr="004C3B56" w:rsidRDefault="00C81578" w:rsidP="00A95D1B">
      <w:pPr>
        <w:rPr>
          <w:rFonts w:ascii="Arial" w:hAnsi="Arial" w:cs="Arial"/>
          <w:lang w:val="nl-NL"/>
        </w:rPr>
      </w:pPr>
    </w:p>
    <w:p w14:paraId="1CDEF05C" w14:textId="1EDF31F1" w:rsidR="00C81578" w:rsidRPr="004C3B56" w:rsidRDefault="004D1EF5" w:rsidP="00A95D1B">
      <w:pPr>
        <w:rPr>
          <w:rFonts w:ascii="Arial" w:eastAsia="Arial" w:hAnsi="Arial" w:cs="Arial"/>
          <w:b/>
          <w:sz w:val="22"/>
          <w:lang w:val="da-DK" w:bidi="en-GB"/>
        </w:rPr>
      </w:pPr>
      <w:proofErr w:type="spellStart"/>
      <w:r w:rsidRPr="004C3B56">
        <w:rPr>
          <w:rFonts w:ascii="Arial" w:eastAsia="Arial" w:hAnsi="Arial" w:cs="Arial"/>
          <w:b/>
          <w:sz w:val="22"/>
          <w:lang w:val="da-DK" w:bidi="en-GB"/>
        </w:rPr>
        <w:t>Modelvoorbeeld</w:t>
      </w:r>
      <w:proofErr w:type="spellEnd"/>
    </w:p>
    <w:p w14:paraId="01AC7549" w14:textId="77777777" w:rsidR="004D1EF5" w:rsidRPr="004C3B56" w:rsidRDefault="004D1EF5" w:rsidP="00A95D1B">
      <w:pPr>
        <w:rPr>
          <w:rFonts w:ascii="Arial" w:eastAsia="Arial" w:hAnsi="Arial" w:cs="Arial"/>
          <w:b/>
          <w:sz w:val="22"/>
          <w:lang w:val="da-DK" w:bidi="en-GB"/>
        </w:rPr>
      </w:pPr>
    </w:p>
    <w:p w14:paraId="501C21EC" w14:textId="45E2123C" w:rsidR="004D1EF5" w:rsidRPr="004C3B56" w:rsidRDefault="004D1EF5" w:rsidP="00A95D1B">
      <w:pPr>
        <w:rPr>
          <w:rFonts w:ascii="Arial" w:eastAsia="Arial" w:hAnsi="Arial" w:cs="Arial"/>
          <w:lang w:val="nl-NL" w:bidi="en-GB"/>
        </w:rPr>
      </w:pPr>
      <w:r w:rsidRPr="004C3B56">
        <w:rPr>
          <w:rFonts w:ascii="Arial" w:eastAsia="Arial" w:hAnsi="Arial" w:cs="Arial"/>
          <w:lang w:val="nl-NL" w:bidi="en-GB"/>
        </w:rPr>
        <w:t xml:space="preserve">De award gaat naar Troldtekt omwille van de significante ontwikkeling van haar product en het bedrijf zelf- met Peer Leth aan her roer- de afgelopen 12 jaar. </w:t>
      </w:r>
    </w:p>
    <w:p w14:paraId="413BD1BD" w14:textId="77777777" w:rsidR="00C81578" w:rsidRPr="004C3B56" w:rsidRDefault="00C81578" w:rsidP="00A95D1B">
      <w:pPr>
        <w:rPr>
          <w:rFonts w:ascii="Arial" w:hAnsi="Arial" w:cs="Arial"/>
          <w:lang w:val="nl-NL"/>
        </w:rPr>
      </w:pPr>
    </w:p>
    <w:p w14:paraId="57143BCF" w14:textId="490AE575" w:rsidR="00C81578" w:rsidRPr="004C3B56" w:rsidRDefault="004D1EF5" w:rsidP="00A95D1B">
      <w:pPr>
        <w:rPr>
          <w:rFonts w:ascii="Arial" w:eastAsia="Arial" w:hAnsi="Arial" w:cs="Arial"/>
          <w:lang w:val="nl-NL" w:bidi="en-GB"/>
        </w:rPr>
      </w:pPr>
      <w:r w:rsidRPr="004C3B56">
        <w:rPr>
          <w:rFonts w:ascii="Arial" w:eastAsia="Arial" w:hAnsi="Arial" w:cs="Arial"/>
          <w:lang w:val="nl-NL" w:bidi="en-GB"/>
        </w:rPr>
        <w:t>“Troldtekt akoestische panelen zijn een modelvoorbeeld van hoe een relatief simpel bouwcomponent</w:t>
      </w:r>
      <w:r w:rsidR="00CC534E" w:rsidRPr="004C3B56">
        <w:rPr>
          <w:rFonts w:ascii="Arial" w:eastAsia="Arial" w:hAnsi="Arial" w:cs="Arial"/>
          <w:lang w:val="nl-NL" w:bidi="en-GB"/>
        </w:rPr>
        <w:t>,</w:t>
      </w:r>
      <w:r w:rsidRPr="004C3B56">
        <w:rPr>
          <w:rFonts w:ascii="Arial" w:eastAsia="Arial" w:hAnsi="Arial" w:cs="Arial"/>
          <w:lang w:val="nl-NL" w:bidi="en-GB"/>
        </w:rPr>
        <w:t xml:space="preserve"> met gelimiteerde toepassing</w:t>
      </w:r>
      <w:r w:rsidR="00CC534E" w:rsidRPr="004C3B56">
        <w:rPr>
          <w:rFonts w:ascii="Arial" w:eastAsia="Arial" w:hAnsi="Arial" w:cs="Arial"/>
          <w:lang w:val="nl-NL" w:bidi="en-GB"/>
        </w:rPr>
        <w:t>,</w:t>
      </w:r>
      <w:r w:rsidRPr="004C3B56">
        <w:rPr>
          <w:rFonts w:ascii="Arial" w:eastAsia="Arial" w:hAnsi="Arial" w:cs="Arial"/>
          <w:lang w:val="nl-NL" w:bidi="en-GB"/>
        </w:rPr>
        <w:t xml:space="preserve"> ontwikkeld is zodat de panelen vandaag de dag esthetiek combineren met functionaliteit, en in veel verschillende soorten bouwprojecten toegepast kunnen worden”, zegt de voorzitter van het award comité, Bjarne Graabæk Thomsen.  </w:t>
      </w:r>
    </w:p>
    <w:p w14:paraId="0CE2611D" w14:textId="77777777" w:rsidR="004D1EF5" w:rsidRPr="004C3B56" w:rsidRDefault="004D1EF5" w:rsidP="00A95D1B">
      <w:pPr>
        <w:rPr>
          <w:rFonts w:ascii="Arial" w:eastAsia="Arial" w:hAnsi="Arial" w:cs="Arial"/>
          <w:lang w:val="nl-NL" w:bidi="en-GB"/>
        </w:rPr>
      </w:pPr>
    </w:p>
    <w:p w14:paraId="1A1CC569" w14:textId="39B86CD6" w:rsidR="0004685E" w:rsidRPr="004C3B56" w:rsidRDefault="004D1EF5" w:rsidP="00C81578">
      <w:pPr>
        <w:spacing w:line="240" w:lineRule="auto"/>
        <w:rPr>
          <w:rFonts w:ascii="Arial" w:eastAsia="Arial" w:hAnsi="Arial" w:cs="Arial"/>
          <w:lang w:val="nl-NL" w:bidi="en-GB"/>
        </w:rPr>
      </w:pPr>
      <w:r w:rsidRPr="004C3B56">
        <w:rPr>
          <w:rFonts w:ascii="Arial" w:hAnsi="Arial" w:cs="Arial"/>
          <w:lang w:val="nl-NL"/>
        </w:rPr>
        <w:t xml:space="preserve">“Peer Leth heeft succesvol </w:t>
      </w:r>
      <w:r w:rsidR="005057AC" w:rsidRPr="004C3B56">
        <w:rPr>
          <w:rFonts w:ascii="Arial" w:hAnsi="Arial" w:cs="Arial"/>
          <w:lang w:val="nl-NL"/>
        </w:rPr>
        <w:t>het goede voorbeeld gegeven door</w:t>
      </w:r>
      <w:r w:rsidRPr="004C3B56">
        <w:rPr>
          <w:rFonts w:ascii="Arial" w:hAnsi="Arial" w:cs="Arial"/>
          <w:lang w:val="nl-NL"/>
        </w:rPr>
        <w:t xml:space="preserve"> </w:t>
      </w:r>
      <w:r w:rsidR="005057AC" w:rsidRPr="004C3B56">
        <w:rPr>
          <w:rFonts w:ascii="Arial" w:hAnsi="Arial" w:cs="Arial"/>
          <w:lang w:val="nl-NL"/>
        </w:rPr>
        <w:t xml:space="preserve">in zee te gaan met </w:t>
      </w:r>
      <w:r w:rsidRPr="004C3B56">
        <w:rPr>
          <w:rFonts w:ascii="Arial" w:hAnsi="Arial" w:cs="Arial"/>
          <w:lang w:val="nl-NL"/>
        </w:rPr>
        <w:t xml:space="preserve">toegewijde en bekwame medewerkers en leveranciers. Gecombineerd met Troldtekt’s duidelijke milieuprofiel en gedocumenteerde duurzaamheidswerk, </w:t>
      </w:r>
      <w:r w:rsidR="005057AC" w:rsidRPr="004C3B56">
        <w:rPr>
          <w:rFonts w:ascii="Arial" w:hAnsi="Arial" w:cs="Arial"/>
          <w:lang w:val="nl-NL"/>
        </w:rPr>
        <w:t>creëert</w:t>
      </w:r>
      <w:r w:rsidRPr="004C3B56">
        <w:rPr>
          <w:rFonts w:ascii="Arial" w:hAnsi="Arial" w:cs="Arial"/>
          <w:lang w:val="nl-NL"/>
        </w:rPr>
        <w:t xml:space="preserve"> het component aanzienlijke waarde voor de</w:t>
      </w:r>
      <w:r w:rsidR="005057AC" w:rsidRPr="004C3B56">
        <w:rPr>
          <w:rFonts w:ascii="Arial" w:hAnsi="Arial" w:cs="Arial"/>
          <w:lang w:val="nl-NL"/>
        </w:rPr>
        <w:t xml:space="preserve"> stakeholders en gebruikers van de bouwindustrie”, voegt hij toe. </w:t>
      </w:r>
    </w:p>
    <w:p w14:paraId="1DC414FA" w14:textId="67E1F93C" w:rsidR="004D1EF5" w:rsidRDefault="004D1EF5" w:rsidP="00C81578">
      <w:pPr>
        <w:spacing w:line="240" w:lineRule="auto"/>
        <w:rPr>
          <w:rFonts w:ascii="Arial" w:hAnsi="Arial" w:cs="Arial"/>
          <w:lang w:val="nl-NL"/>
        </w:rPr>
      </w:pPr>
    </w:p>
    <w:p w14:paraId="63235C12" w14:textId="77777777" w:rsidR="004C3B56" w:rsidRPr="004C3B56" w:rsidRDefault="004C3B56" w:rsidP="00C81578">
      <w:pPr>
        <w:spacing w:line="240" w:lineRule="auto"/>
        <w:rPr>
          <w:rFonts w:ascii="Arial" w:hAnsi="Arial" w:cs="Arial"/>
          <w:lang w:val="nl-NL"/>
        </w:rPr>
      </w:pPr>
    </w:p>
    <w:p w14:paraId="7574C134" w14:textId="3EC21AED" w:rsidR="00C81578" w:rsidRPr="004C3B56" w:rsidRDefault="005057AC" w:rsidP="00C81578">
      <w:pPr>
        <w:spacing w:line="240" w:lineRule="auto"/>
        <w:rPr>
          <w:rFonts w:ascii="Arial" w:eastAsia="Arial" w:hAnsi="Arial" w:cs="Arial"/>
          <w:b/>
          <w:sz w:val="22"/>
          <w:lang w:val="nl-NL" w:bidi="en-GB"/>
        </w:rPr>
      </w:pPr>
      <w:r w:rsidRPr="004C3B56">
        <w:rPr>
          <w:rFonts w:ascii="Arial" w:eastAsia="Arial" w:hAnsi="Arial" w:cs="Arial"/>
          <w:b/>
          <w:sz w:val="22"/>
          <w:lang w:val="nl-NL" w:bidi="en-GB"/>
        </w:rPr>
        <w:t>Verlangen om het Troldtekt verhaal tentoon te stellen</w:t>
      </w:r>
    </w:p>
    <w:p w14:paraId="44CA2BF1" w14:textId="77777777" w:rsidR="00C81578" w:rsidRPr="004C3B56" w:rsidRDefault="00C81578" w:rsidP="00A95D1B">
      <w:pPr>
        <w:rPr>
          <w:rFonts w:ascii="Arial" w:hAnsi="Arial" w:cs="Arial"/>
          <w:lang w:val="nl-NL"/>
        </w:rPr>
      </w:pPr>
    </w:p>
    <w:p w14:paraId="4ED8F709" w14:textId="361A20FA" w:rsidR="00C81578" w:rsidRPr="004C3B56" w:rsidRDefault="005057AC" w:rsidP="00A95D1B">
      <w:pPr>
        <w:rPr>
          <w:rFonts w:ascii="Arial" w:hAnsi="Arial" w:cs="Arial"/>
          <w:lang w:val="nl-NL"/>
        </w:rPr>
      </w:pPr>
      <w:r w:rsidRPr="004C3B56">
        <w:rPr>
          <w:rFonts w:ascii="Arial" w:hAnsi="Arial" w:cs="Arial"/>
          <w:lang w:val="nl-NL"/>
        </w:rPr>
        <w:t xml:space="preserve">Bij de award hoort een prijs van 100.000 Deense Kroon, en Peer Leth heeft al beslist waar het geld aan gespendeerd wordt. </w:t>
      </w:r>
    </w:p>
    <w:p w14:paraId="06E5C392" w14:textId="77777777" w:rsidR="005057AC" w:rsidRPr="004C3B56" w:rsidRDefault="005057AC" w:rsidP="00A95D1B">
      <w:pPr>
        <w:rPr>
          <w:rFonts w:ascii="Arial" w:hAnsi="Arial" w:cs="Arial"/>
          <w:lang w:val="nl-NL"/>
        </w:rPr>
      </w:pPr>
    </w:p>
    <w:p w14:paraId="2D8041EA" w14:textId="0C99E90A" w:rsidR="00C81578" w:rsidRPr="004C3B56" w:rsidRDefault="005057AC" w:rsidP="00A95D1B">
      <w:pPr>
        <w:rPr>
          <w:rFonts w:ascii="Arial" w:eastAsia="Arial" w:hAnsi="Arial" w:cs="Arial"/>
          <w:lang w:val="nl-NL" w:bidi="en-GB"/>
        </w:rPr>
      </w:pPr>
      <w:r w:rsidRPr="004C3B56">
        <w:rPr>
          <w:rFonts w:ascii="Arial" w:eastAsia="Arial" w:hAnsi="Arial" w:cs="Arial"/>
          <w:lang w:val="nl-NL" w:bidi="en-GB"/>
        </w:rPr>
        <w:t xml:space="preserve">“We zijn erg geïnspireerd door de VILLUM Window Collection, die de geschiedenis van het raam laat zien. Daarom zullen we het geld gebruiken om een nieuw museum op te richten over Troldtekt, dat ook één van de oudste producten is van bouwmaterialen in Denemarken”, zegt Peer Leth, waaraan hij toevoegt: “Specifiek voorzien we een gecombineerde showroom en museum, waar we stakeholders en klanten samen kunnen brengen. Hier zal het mogelijk zijn om de nieuwste Troldtekt akoestische oplossingen te ervaren, en herinneringen op te halen door middel van een tentoonstelling van afbeeldingen en effecten, die zelfs terug gaan tot het moment waarop de productie startte, in 1935”. </w:t>
      </w:r>
    </w:p>
    <w:p w14:paraId="236FE92B" w14:textId="77777777" w:rsidR="005057AC" w:rsidRPr="004C3B56" w:rsidRDefault="005057AC" w:rsidP="00A95D1B">
      <w:pPr>
        <w:rPr>
          <w:rFonts w:ascii="Arial" w:hAnsi="Arial" w:cs="Arial"/>
          <w:lang w:val="nl-NL"/>
        </w:rPr>
      </w:pPr>
    </w:p>
    <w:p w14:paraId="238396A6" w14:textId="77777777" w:rsidR="006207D9" w:rsidRPr="004C3B56" w:rsidRDefault="006207D9" w:rsidP="00A95D1B">
      <w:pPr>
        <w:rPr>
          <w:rFonts w:ascii="Arial" w:hAnsi="Arial" w:cs="Arial"/>
          <w:lang w:val="nl-NL"/>
        </w:rPr>
      </w:pPr>
    </w:p>
    <w:p w14:paraId="52BC21C0" w14:textId="6AFB5590" w:rsidR="00C81578" w:rsidRPr="004C3B56" w:rsidRDefault="005057AC" w:rsidP="00A95D1B">
      <w:pPr>
        <w:rPr>
          <w:rFonts w:ascii="Arial" w:eastAsia="Arial" w:hAnsi="Arial" w:cs="Arial"/>
          <w:lang w:val="nl-NL" w:bidi="en-GB"/>
        </w:rPr>
      </w:pPr>
      <w:r w:rsidRPr="004C3B56">
        <w:rPr>
          <w:rFonts w:ascii="Arial" w:eastAsia="Arial" w:hAnsi="Arial" w:cs="Arial"/>
          <w:lang w:val="nl-NL" w:bidi="en-GB"/>
        </w:rPr>
        <w:lastRenderedPageBreak/>
        <w:t xml:space="preserve">Peer Leth zegt dat het nieuwe museum gelegen zal zijn in Troldhede in West-Jutland, nabij de Troldtekt productiefaciliteiten, die in 2018 verder uitgebreid worden als deel van het uitbreidingsproject van 170 miljoen Deense Kroon. </w:t>
      </w:r>
    </w:p>
    <w:p w14:paraId="078DEE4B" w14:textId="77777777" w:rsidR="005057AC" w:rsidRPr="004C3B56" w:rsidRDefault="005057AC" w:rsidP="00A95D1B">
      <w:pPr>
        <w:rPr>
          <w:rFonts w:ascii="Arial" w:hAnsi="Arial" w:cs="Arial"/>
          <w:lang w:val="nl-NL"/>
        </w:rPr>
      </w:pPr>
    </w:p>
    <w:p w14:paraId="61CC1BE3" w14:textId="37434A4C" w:rsidR="006207D9" w:rsidRPr="004C3B56" w:rsidRDefault="006207D9" w:rsidP="00A95D1B">
      <w:pPr>
        <w:rPr>
          <w:rFonts w:ascii="Arial" w:hAnsi="Arial" w:cs="Arial"/>
          <w:lang w:val="nl-NL"/>
        </w:rPr>
      </w:pPr>
    </w:p>
    <w:p w14:paraId="1388BD0A" w14:textId="3890E6A7" w:rsidR="006207D9" w:rsidRPr="004C3B56" w:rsidRDefault="005057AC" w:rsidP="006207D9">
      <w:pPr>
        <w:pStyle w:val="NormalWeb"/>
        <w:spacing w:before="0" w:beforeAutospacing="0" w:after="0" w:afterAutospacing="0"/>
        <w:rPr>
          <w:rFonts w:ascii="Arial" w:eastAsiaTheme="minorHAnsi" w:hAnsi="Arial" w:cs="Arial"/>
          <w:sz w:val="20"/>
          <w:szCs w:val="22"/>
          <w:lang w:eastAsia="en-US"/>
        </w:rPr>
      </w:pPr>
      <w:proofErr w:type="spellStart"/>
      <w:r w:rsidRPr="004C3B56">
        <w:rPr>
          <w:rStyle w:val="Strk"/>
          <w:rFonts w:ascii="Arial" w:eastAsia="Arial" w:hAnsi="Arial" w:cs="Arial"/>
          <w:sz w:val="22"/>
          <w:lang w:val="en-GB" w:bidi="en-GB"/>
        </w:rPr>
        <w:t>Feiten</w:t>
      </w:r>
      <w:proofErr w:type="spellEnd"/>
      <w:r w:rsidRPr="004C3B56">
        <w:rPr>
          <w:rStyle w:val="Strk"/>
          <w:rFonts w:ascii="Arial" w:eastAsia="Arial" w:hAnsi="Arial" w:cs="Arial"/>
          <w:sz w:val="22"/>
          <w:lang w:val="en-GB" w:bidi="en-GB"/>
        </w:rPr>
        <w:t xml:space="preserve"> over Troldtekt</w:t>
      </w:r>
      <w:r w:rsidR="006207D9" w:rsidRPr="004C3B56">
        <w:rPr>
          <w:rStyle w:val="Strk"/>
          <w:rFonts w:ascii="Arial" w:eastAsia="Arial" w:hAnsi="Arial" w:cs="Arial"/>
          <w:sz w:val="22"/>
          <w:lang w:val="en-GB" w:bidi="en-GB"/>
        </w:rPr>
        <w:t>:</w:t>
      </w:r>
      <w:r w:rsidR="006207D9" w:rsidRPr="004C3B56">
        <w:rPr>
          <w:rFonts w:ascii="Arial" w:eastAsiaTheme="minorHAnsi" w:hAnsi="Arial" w:cs="Arial"/>
          <w:sz w:val="20"/>
          <w:szCs w:val="22"/>
          <w:lang w:val="en-GB" w:bidi="en-GB"/>
        </w:rPr>
        <w:t xml:space="preserve"> </w:t>
      </w:r>
    </w:p>
    <w:p w14:paraId="29ED5D20" w14:textId="73342375" w:rsidR="005057AC" w:rsidRPr="004C3B56" w:rsidRDefault="005057AC" w:rsidP="006207D9">
      <w:pPr>
        <w:numPr>
          <w:ilvl w:val="0"/>
          <w:numId w:val="37"/>
        </w:numPr>
        <w:spacing w:before="100" w:beforeAutospacing="1" w:after="100" w:afterAutospacing="1" w:line="240" w:lineRule="auto"/>
        <w:rPr>
          <w:rFonts w:ascii="Arial" w:hAnsi="Arial" w:cs="Arial"/>
          <w:lang w:val="nl-NL"/>
        </w:rPr>
      </w:pPr>
      <w:r w:rsidRPr="004C3B56">
        <w:rPr>
          <w:rFonts w:ascii="Arial" w:hAnsi="Arial" w:cs="Arial"/>
          <w:lang w:val="nl-NL"/>
        </w:rPr>
        <w:t>Troldtekt is een vooraanstaande ontwikkelaar en producent van akoestische plafond- en wandoplossingen</w:t>
      </w:r>
      <w:r w:rsidR="00CC534E" w:rsidRPr="004C3B56">
        <w:rPr>
          <w:rFonts w:ascii="Arial" w:hAnsi="Arial" w:cs="Arial"/>
          <w:lang w:val="nl-NL"/>
        </w:rPr>
        <w:t>.</w:t>
      </w:r>
    </w:p>
    <w:p w14:paraId="7FC8D8CF" w14:textId="2DA884AC" w:rsidR="006207D9" w:rsidRPr="004C3B56" w:rsidRDefault="00D60FA4" w:rsidP="006207D9">
      <w:pPr>
        <w:numPr>
          <w:ilvl w:val="0"/>
          <w:numId w:val="37"/>
        </w:numPr>
        <w:spacing w:before="100" w:beforeAutospacing="1" w:after="100" w:afterAutospacing="1" w:line="240" w:lineRule="auto"/>
        <w:rPr>
          <w:rFonts w:ascii="Arial" w:hAnsi="Arial" w:cs="Arial"/>
          <w:lang w:val="nl-NL"/>
        </w:rPr>
      </w:pPr>
      <w:r w:rsidRPr="004C3B56">
        <w:rPr>
          <w:rFonts w:ascii="Arial" w:eastAsia="Arial" w:hAnsi="Arial" w:cs="Arial"/>
          <w:lang w:val="nl-NL" w:bidi="en-GB"/>
        </w:rPr>
        <w:t xml:space="preserve">Sinds 1935 zijn hout en cement de voornaamste natuurlijke </w:t>
      </w:r>
      <w:r w:rsidR="00CC534E" w:rsidRPr="004C3B56">
        <w:rPr>
          <w:rFonts w:ascii="Arial" w:eastAsia="Arial" w:hAnsi="Arial" w:cs="Arial"/>
          <w:lang w:val="nl-NL" w:bidi="en-GB"/>
        </w:rPr>
        <w:t>material</w:t>
      </w:r>
      <w:r w:rsidRPr="004C3B56">
        <w:rPr>
          <w:rFonts w:ascii="Arial" w:eastAsia="Arial" w:hAnsi="Arial" w:cs="Arial"/>
          <w:lang w:val="nl-NL" w:bidi="en-GB"/>
        </w:rPr>
        <w:t xml:space="preserve">en in onze productie, die </w:t>
      </w:r>
      <w:r w:rsidR="00CC534E" w:rsidRPr="004C3B56">
        <w:rPr>
          <w:rFonts w:ascii="Arial" w:eastAsia="Arial" w:hAnsi="Arial" w:cs="Arial"/>
          <w:lang w:val="nl-NL" w:bidi="en-GB"/>
        </w:rPr>
        <w:t>plaatsvindt</w:t>
      </w:r>
      <w:r w:rsidRPr="004C3B56">
        <w:rPr>
          <w:rFonts w:ascii="Arial" w:eastAsia="Arial" w:hAnsi="Arial" w:cs="Arial"/>
          <w:lang w:val="nl-NL" w:bidi="en-GB"/>
        </w:rPr>
        <w:t xml:space="preserve"> in Denemarken, in modern faciliteiten met een lage impact op het milieu</w:t>
      </w:r>
      <w:r w:rsidR="00CC534E" w:rsidRPr="004C3B56">
        <w:rPr>
          <w:rFonts w:ascii="Arial" w:eastAsia="Arial" w:hAnsi="Arial" w:cs="Arial"/>
          <w:lang w:val="nl-NL" w:bidi="en-GB"/>
        </w:rPr>
        <w:t>.</w:t>
      </w:r>
    </w:p>
    <w:p w14:paraId="507646A0" w14:textId="34F683C5" w:rsidR="00D60FA4" w:rsidRPr="004C3B56" w:rsidRDefault="00D60FA4" w:rsidP="006207D9">
      <w:pPr>
        <w:numPr>
          <w:ilvl w:val="0"/>
          <w:numId w:val="37"/>
        </w:numPr>
        <w:spacing w:before="100" w:beforeAutospacing="1" w:after="100" w:afterAutospacing="1" w:line="240" w:lineRule="auto"/>
        <w:rPr>
          <w:rFonts w:ascii="Arial" w:hAnsi="Arial" w:cs="Arial"/>
          <w:lang w:val="nl-NL"/>
        </w:rPr>
      </w:pPr>
      <w:r w:rsidRPr="004C3B56">
        <w:rPr>
          <w:rFonts w:ascii="Arial" w:hAnsi="Arial" w:cs="Arial"/>
          <w:lang w:val="nl-NL"/>
        </w:rPr>
        <w:t>Het productgamma omvat ook speciale oplossingen die akoestische plafonds combineren met bijvoorbeeld geïntegreerde ventilatie</w:t>
      </w:r>
      <w:r w:rsidR="00CC534E" w:rsidRPr="004C3B56">
        <w:rPr>
          <w:rFonts w:ascii="Arial" w:hAnsi="Arial" w:cs="Arial"/>
          <w:lang w:val="nl-NL"/>
        </w:rPr>
        <w:t>.</w:t>
      </w:r>
    </w:p>
    <w:p w14:paraId="45D3D7D2" w14:textId="5BC24819" w:rsidR="006207D9" w:rsidRPr="004C3B56" w:rsidRDefault="00D60FA4" w:rsidP="006207D9">
      <w:pPr>
        <w:numPr>
          <w:ilvl w:val="0"/>
          <w:numId w:val="37"/>
        </w:numPr>
        <w:spacing w:before="100" w:beforeAutospacing="1" w:after="100" w:afterAutospacing="1" w:line="240" w:lineRule="auto"/>
        <w:rPr>
          <w:rFonts w:ascii="Arial" w:hAnsi="Arial" w:cs="Arial"/>
          <w:lang w:val="nl-NL"/>
        </w:rPr>
      </w:pPr>
      <w:r w:rsidRPr="004C3B56">
        <w:rPr>
          <w:rFonts w:ascii="Arial" w:eastAsia="Arial" w:hAnsi="Arial" w:cs="Arial"/>
          <w:lang w:val="nl-NL" w:bidi="en-GB"/>
        </w:rPr>
        <w:t>De business strategie van Troldtekt is gebaseerd op het Cradle to Cradle design concept, dat een belangrijke rol speelt in het verzekeren van voordelen voor het  milieu in 2022</w:t>
      </w:r>
    </w:p>
    <w:p w14:paraId="7B7D2DFB" w14:textId="77777777" w:rsidR="006207D9" w:rsidRPr="004C3B56" w:rsidRDefault="006207D9" w:rsidP="006207D9">
      <w:pPr>
        <w:spacing w:line="240" w:lineRule="auto"/>
        <w:ind w:left="720"/>
        <w:rPr>
          <w:rFonts w:ascii="Arial" w:hAnsi="Arial" w:cs="Arial"/>
          <w:lang w:val="nl-NL"/>
        </w:rPr>
      </w:pPr>
    </w:p>
    <w:p w14:paraId="1793ECF7" w14:textId="1F4854CC" w:rsidR="006207D9" w:rsidRPr="004C3B56" w:rsidRDefault="00D60FA4" w:rsidP="006207D9">
      <w:pPr>
        <w:spacing w:line="240" w:lineRule="auto"/>
        <w:rPr>
          <w:rFonts w:ascii="Arial" w:hAnsi="Arial" w:cs="Arial"/>
          <w:b/>
          <w:sz w:val="22"/>
        </w:rPr>
      </w:pPr>
      <w:proofErr w:type="spellStart"/>
      <w:r w:rsidRPr="004C3B56">
        <w:rPr>
          <w:rFonts w:ascii="Arial" w:eastAsia="Arial" w:hAnsi="Arial" w:cs="Arial"/>
          <w:b/>
          <w:sz w:val="22"/>
          <w:lang w:val="en-GB" w:bidi="en-GB"/>
        </w:rPr>
        <w:t>Feiten</w:t>
      </w:r>
      <w:proofErr w:type="spellEnd"/>
      <w:r w:rsidRPr="004C3B56">
        <w:rPr>
          <w:rFonts w:ascii="Arial" w:eastAsia="Arial" w:hAnsi="Arial" w:cs="Arial"/>
          <w:b/>
          <w:sz w:val="22"/>
          <w:lang w:val="en-GB" w:bidi="en-GB"/>
        </w:rPr>
        <w:t xml:space="preserve"> over de</w:t>
      </w:r>
      <w:r w:rsidR="006207D9" w:rsidRPr="004C3B56">
        <w:rPr>
          <w:rFonts w:ascii="Arial" w:eastAsia="Arial" w:hAnsi="Arial" w:cs="Arial"/>
          <w:b/>
          <w:sz w:val="22"/>
          <w:lang w:val="en-GB" w:bidi="en-GB"/>
        </w:rPr>
        <w:t xml:space="preserve"> Building Component Award:</w:t>
      </w:r>
    </w:p>
    <w:p w14:paraId="5FB367D1" w14:textId="31C11C9E" w:rsidR="006207D9" w:rsidRPr="004C3B56" w:rsidRDefault="006207D9" w:rsidP="006207D9">
      <w:pPr>
        <w:rPr>
          <w:rFonts w:ascii="Arial" w:hAnsi="Arial" w:cs="Arial"/>
        </w:rPr>
      </w:pPr>
    </w:p>
    <w:p w14:paraId="1EC02BB5" w14:textId="3C389E67" w:rsidR="00D60FA4" w:rsidRPr="004C3B56" w:rsidRDefault="00D60FA4" w:rsidP="00D60FA4">
      <w:pPr>
        <w:pStyle w:val="Listeafsnit"/>
        <w:numPr>
          <w:ilvl w:val="0"/>
          <w:numId w:val="39"/>
        </w:numPr>
        <w:rPr>
          <w:rFonts w:ascii="Arial" w:eastAsia="Arial" w:hAnsi="Arial" w:cs="Arial"/>
          <w:lang w:val="nl-NL" w:bidi="en-GB"/>
        </w:rPr>
      </w:pPr>
      <w:r w:rsidRPr="004C3B56">
        <w:rPr>
          <w:rFonts w:ascii="Arial" w:eastAsia="Arial" w:hAnsi="Arial" w:cs="Arial"/>
          <w:lang w:val="nl-NL" w:bidi="en-GB"/>
        </w:rPr>
        <w:t xml:space="preserve">VILLUM FONDEN en VELUX FONDEN reiken om het jaar de award uit aan één of meer mensen die een waardevolle bijdrage hebben geleverd aan het begrijpen van de waarde en het belang van bouwcomponenten, inclusief het praktische gebruik ervan in het dagelijks leven. </w:t>
      </w:r>
    </w:p>
    <w:p w14:paraId="6321A36B" w14:textId="10865781" w:rsidR="00D60FA4" w:rsidRPr="004C3B56" w:rsidRDefault="00D60FA4" w:rsidP="00333598">
      <w:pPr>
        <w:pStyle w:val="Listeafsnit"/>
        <w:numPr>
          <w:ilvl w:val="0"/>
          <w:numId w:val="39"/>
        </w:numPr>
        <w:spacing w:line="240" w:lineRule="auto"/>
        <w:rPr>
          <w:rFonts w:ascii="Arial" w:hAnsi="Arial" w:cs="Arial"/>
          <w:szCs w:val="20"/>
          <w:lang w:val="nl-NL"/>
        </w:rPr>
      </w:pPr>
      <w:r w:rsidRPr="004C3B56">
        <w:rPr>
          <w:rFonts w:ascii="Arial" w:hAnsi="Arial" w:cs="Arial"/>
          <w:szCs w:val="20"/>
          <w:lang w:val="nl-NL"/>
        </w:rPr>
        <w:t xml:space="preserve">De oprichter van de twee stichtingen, Villum Kann Rasmussen, startte zijn eigen </w:t>
      </w:r>
      <w:r w:rsidR="00CC534E" w:rsidRPr="004C3B56">
        <w:rPr>
          <w:rFonts w:ascii="Arial" w:hAnsi="Arial" w:cs="Arial"/>
          <w:szCs w:val="20"/>
          <w:lang w:val="nl-NL"/>
        </w:rPr>
        <w:t>bedrijf</w:t>
      </w:r>
      <w:r w:rsidRPr="004C3B56">
        <w:rPr>
          <w:rFonts w:ascii="Arial" w:hAnsi="Arial" w:cs="Arial"/>
          <w:szCs w:val="20"/>
          <w:lang w:val="nl-NL"/>
        </w:rPr>
        <w:t xml:space="preserve"> in 1941, en heeft intensief met bouwcomponenten gewerkt de rest van zijn leven. Zijn beroemdste bouwcomponent is het VELUX dakraam.</w:t>
      </w:r>
    </w:p>
    <w:p w14:paraId="11FE61E4" w14:textId="788E9EB1" w:rsidR="00D60FA4" w:rsidRPr="004C3B56" w:rsidRDefault="00D60FA4" w:rsidP="00333598">
      <w:pPr>
        <w:pStyle w:val="Listeafsnit"/>
        <w:numPr>
          <w:ilvl w:val="0"/>
          <w:numId w:val="39"/>
        </w:numPr>
        <w:spacing w:line="240" w:lineRule="auto"/>
        <w:rPr>
          <w:rFonts w:ascii="Arial" w:hAnsi="Arial" w:cs="Arial"/>
          <w:szCs w:val="20"/>
          <w:lang w:val="nl-NL"/>
        </w:rPr>
      </w:pPr>
      <w:r w:rsidRPr="004C3B56">
        <w:rPr>
          <w:rFonts w:ascii="Arial" w:hAnsi="Arial" w:cs="Arial"/>
          <w:szCs w:val="20"/>
          <w:lang w:val="nl-NL"/>
        </w:rPr>
        <w:t xml:space="preserve">De award wordt om het jaar uitgereikt, en ging in 2015 naar Claus Dyre voor </w:t>
      </w:r>
      <w:r w:rsidR="00CC534E" w:rsidRPr="004C3B56">
        <w:rPr>
          <w:rFonts w:ascii="Arial" w:hAnsi="Arial" w:cs="Arial"/>
          <w:szCs w:val="20"/>
          <w:lang w:val="nl-NL"/>
        </w:rPr>
        <w:t>het</w:t>
      </w:r>
      <w:r w:rsidRPr="004C3B56">
        <w:rPr>
          <w:rFonts w:ascii="Arial" w:hAnsi="Arial" w:cs="Arial"/>
          <w:szCs w:val="20"/>
          <w:lang w:val="nl-NL"/>
        </w:rPr>
        <w:t xml:space="preserve"> uitvinden en </w:t>
      </w:r>
      <w:r w:rsidR="00CC534E" w:rsidRPr="004C3B56">
        <w:rPr>
          <w:rFonts w:ascii="Arial" w:hAnsi="Arial" w:cs="Arial"/>
          <w:szCs w:val="20"/>
          <w:lang w:val="nl-NL"/>
        </w:rPr>
        <w:t xml:space="preserve">de </w:t>
      </w:r>
      <w:r w:rsidRPr="004C3B56">
        <w:rPr>
          <w:rFonts w:ascii="Arial" w:hAnsi="Arial" w:cs="Arial"/>
          <w:szCs w:val="20"/>
          <w:lang w:val="nl-NL"/>
        </w:rPr>
        <w:t>commercialisatie van de Unidrain lijnafvoer.</w:t>
      </w:r>
    </w:p>
    <w:p w14:paraId="10A71D8A" w14:textId="77777777" w:rsidR="00333598" w:rsidRPr="004C3B56" w:rsidRDefault="00333598" w:rsidP="00333598">
      <w:pPr>
        <w:pStyle w:val="Listeafsnit"/>
        <w:spacing w:line="240" w:lineRule="auto"/>
        <w:rPr>
          <w:rFonts w:ascii="Arial" w:hAnsi="Arial" w:cs="Arial"/>
          <w:szCs w:val="20"/>
          <w:lang w:val="nl-NL"/>
        </w:rPr>
      </w:pPr>
    </w:p>
    <w:p w14:paraId="5873A227" w14:textId="77777777" w:rsidR="006207D9" w:rsidRPr="004C3B56" w:rsidRDefault="006207D9" w:rsidP="006207D9">
      <w:pPr>
        <w:rPr>
          <w:rFonts w:ascii="Arial" w:hAnsi="Arial" w:cs="Arial"/>
          <w:lang w:val="nl-NL"/>
        </w:rPr>
      </w:pPr>
    </w:p>
    <w:p w14:paraId="55689C18" w14:textId="0A4EE3F1" w:rsidR="00333598" w:rsidRPr="004C3B56" w:rsidRDefault="00D60FA4" w:rsidP="00333598">
      <w:pPr>
        <w:spacing w:line="240" w:lineRule="auto"/>
        <w:rPr>
          <w:rFonts w:ascii="Arial" w:hAnsi="Arial" w:cs="Arial"/>
          <w:lang w:val="nl-NL"/>
        </w:rPr>
      </w:pPr>
      <w:r w:rsidRPr="004C3B56">
        <w:rPr>
          <w:rStyle w:val="Strk"/>
          <w:rFonts w:ascii="Arial" w:eastAsia="Arial" w:hAnsi="Arial" w:cs="Arial"/>
          <w:sz w:val="22"/>
          <w:lang w:val="nl-NL" w:bidi="en-GB"/>
        </w:rPr>
        <w:t>Meer informatie</w:t>
      </w:r>
      <w:r w:rsidR="00333598" w:rsidRPr="004C3B56">
        <w:rPr>
          <w:rStyle w:val="Strk"/>
          <w:rFonts w:ascii="Arial" w:eastAsia="Arial" w:hAnsi="Arial" w:cs="Arial"/>
          <w:sz w:val="22"/>
          <w:lang w:val="nl-NL" w:bidi="en-GB"/>
        </w:rPr>
        <w:t>:</w:t>
      </w:r>
      <w:r w:rsidR="00333598" w:rsidRPr="004C3B56">
        <w:rPr>
          <w:rStyle w:val="Strk"/>
          <w:rFonts w:ascii="Arial" w:eastAsia="Arial" w:hAnsi="Arial" w:cs="Arial"/>
          <w:sz w:val="22"/>
          <w:lang w:val="nl-NL" w:bidi="en-GB"/>
        </w:rPr>
        <w:br/>
      </w:r>
    </w:p>
    <w:p w14:paraId="29282EC6" w14:textId="62192FF5" w:rsidR="006207D9" w:rsidRPr="004C3B56" w:rsidRDefault="00333598" w:rsidP="00333598">
      <w:pPr>
        <w:spacing w:line="240" w:lineRule="auto"/>
        <w:rPr>
          <w:rFonts w:ascii="Arial" w:hAnsi="Arial" w:cs="Arial"/>
          <w:lang w:val="nl-NL"/>
        </w:rPr>
      </w:pPr>
      <w:r w:rsidRPr="004C3B56">
        <w:rPr>
          <w:rFonts w:ascii="Arial" w:eastAsia="Arial" w:hAnsi="Arial" w:cs="Arial"/>
          <w:lang w:val="nl-NL" w:bidi="en-GB"/>
        </w:rPr>
        <w:t xml:space="preserve">Peer Leth, CEO, Troldtekt A/S: +45 8747 8130 // </w:t>
      </w:r>
      <w:hyperlink r:id="rId8" w:history="1">
        <w:r w:rsidRPr="004C3B56">
          <w:rPr>
            <w:rStyle w:val="Hyperlink"/>
            <w:rFonts w:ascii="Arial" w:eastAsia="Arial" w:hAnsi="Arial" w:cs="Arial"/>
            <w:lang w:val="nl-NL" w:bidi="en-GB"/>
          </w:rPr>
          <w:t>ple@troldtekt.dk</w:t>
        </w:r>
      </w:hyperlink>
      <w:r w:rsidRPr="004C3B56">
        <w:rPr>
          <w:rFonts w:ascii="Arial" w:eastAsia="Arial" w:hAnsi="Arial" w:cs="Arial"/>
          <w:lang w:val="nl-NL" w:bidi="en-GB"/>
        </w:rPr>
        <w:t xml:space="preserve">    </w:t>
      </w:r>
      <w:r w:rsidRPr="004C3B56">
        <w:rPr>
          <w:rFonts w:ascii="Arial" w:eastAsia="Arial" w:hAnsi="Arial" w:cs="Arial"/>
          <w:lang w:val="nl-NL" w:bidi="en-GB"/>
        </w:rPr>
        <w:br/>
        <w:t>Tina Snedker Kristens</w:t>
      </w:r>
      <w:bookmarkStart w:id="0" w:name="_GoBack"/>
      <w:bookmarkEnd w:id="0"/>
      <w:r w:rsidRPr="004C3B56">
        <w:rPr>
          <w:rFonts w:ascii="Arial" w:eastAsia="Arial" w:hAnsi="Arial" w:cs="Arial"/>
          <w:lang w:val="nl-NL" w:bidi="en-GB"/>
        </w:rPr>
        <w:t>en</w:t>
      </w:r>
      <w:r w:rsidR="00D60FA4" w:rsidRPr="004C3B56">
        <w:rPr>
          <w:rFonts w:ascii="Arial" w:eastAsia="Arial" w:hAnsi="Arial" w:cs="Arial"/>
          <w:lang w:val="nl-NL" w:bidi="en-GB"/>
        </w:rPr>
        <w:t>, Hoofd Marketing en Communicatie,</w:t>
      </w:r>
      <w:r w:rsidRPr="004C3B56">
        <w:rPr>
          <w:rFonts w:ascii="Arial" w:eastAsia="Arial" w:hAnsi="Arial" w:cs="Arial"/>
          <w:lang w:val="nl-NL" w:bidi="en-GB"/>
        </w:rPr>
        <w:t xml:space="preserve">, Troldtekt A/S: +45 8747 8124 // </w:t>
      </w:r>
      <w:hyperlink r:id="rId9" w:history="1">
        <w:r w:rsidRPr="004C3B56">
          <w:rPr>
            <w:rStyle w:val="Hyperlink"/>
            <w:rFonts w:ascii="Arial" w:eastAsia="Arial" w:hAnsi="Arial" w:cs="Arial"/>
            <w:lang w:val="nl-NL" w:bidi="en-GB"/>
          </w:rPr>
          <w:t>tkr@troldtekt.dk</w:t>
        </w:r>
      </w:hyperlink>
      <w:r w:rsidRPr="004C3B56">
        <w:rPr>
          <w:rFonts w:ascii="Arial" w:eastAsia="Arial" w:hAnsi="Arial" w:cs="Arial"/>
          <w:lang w:val="nl-NL" w:bidi="en-GB"/>
        </w:rPr>
        <w:t> </w:t>
      </w:r>
    </w:p>
    <w:p w14:paraId="31746BB6" w14:textId="77777777" w:rsidR="006207D9" w:rsidRPr="004C3B56" w:rsidRDefault="006207D9" w:rsidP="00A95D1B">
      <w:pPr>
        <w:rPr>
          <w:rFonts w:ascii="Arial" w:hAnsi="Arial" w:cs="Arial"/>
          <w:lang w:val="nl-NL"/>
        </w:rPr>
      </w:pPr>
    </w:p>
    <w:sectPr w:rsidR="006207D9" w:rsidRPr="004C3B56" w:rsidSect="00774C6B">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FF282" w14:textId="77777777" w:rsidR="003C6B8E" w:rsidRDefault="003C6B8E" w:rsidP="00F8517F">
      <w:pPr>
        <w:spacing w:line="240" w:lineRule="auto"/>
      </w:pPr>
      <w:r>
        <w:separator/>
      </w:r>
    </w:p>
  </w:endnote>
  <w:endnote w:type="continuationSeparator" w:id="0">
    <w:p w14:paraId="56353663" w14:textId="77777777" w:rsidR="003C6B8E" w:rsidRDefault="003C6B8E"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9697C00"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458F" w14:textId="77777777" w:rsidR="003C6B8E" w:rsidRDefault="003C6B8E" w:rsidP="00F8517F">
      <w:pPr>
        <w:spacing w:line="240" w:lineRule="auto"/>
      </w:pPr>
      <w:r>
        <w:separator/>
      </w:r>
    </w:p>
  </w:footnote>
  <w:footnote w:type="continuationSeparator" w:id="0">
    <w:p w14:paraId="4BAF441F" w14:textId="77777777" w:rsidR="003C6B8E" w:rsidRDefault="003C6B8E"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8E4D4E4"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4390A96"/>
    <w:multiLevelType w:val="multilevel"/>
    <w:tmpl w:val="B81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C1F76D6"/>
    <w:multiLevelType w:val="hybridMultilevel"/>
    <w:tmpl w:val="9DE01372"/>
    <w:lvl w:ilvl="0" w:tplc="94145BAE">
      <w:numFmt w:val="bullet"/>
      <w:lvlText w:val="•"/>
      <w:lvlJc w:val="left"/>
      <w:pPr>
        <w:ind w:left="360" w:hanging="360"/>
      </w:pPr>
      <w:rPr>
        <w:rFonts w:ascii="Garamond" w:eastAsiaTheme="minorHAnsi" w:hAnsi="Garamond"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7EC452F"/>
    <w:multiLevelType w:val="multilevel"/>
    <w:tmpl w:val="B81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8"/>
  </w:num>
  <w:num w:numId="6">
    <w:abstractNumId w:val="17"/>
  </w:num>
  <w:num w:numId="7">
    <w:abstractNumId w:val="14"/>
  </w:num>
  <w:num w:numId="8">
    <w:abstractNumId w:val="28"/>
  </w:num>
  <w:num w:numId="9">
    <w:abstractNumId w:val="24"/>
  </w:num>
  <w:num w:numId="10">
    <w:abstractNumId w:val="19"/>
  </w:num>
  <w:num w:numId="11">
    <w:abstractNumId w:val="25"/>
  </w:num>
  <w:num w:numId="12">
    <w:abstractNumId w:val="27"/>
  </w:num>
  <w:num w:numId="13">
    <w:abstractNumId w:val="34"/>
  </w:num>
  <w:num w:numId="14">
    <w:abstractNumId w:val="32"/>
  </w:num>
  <w:num w:numId="15">
    <w:abstractNumId w:val="8"/>
  </w:num>
  <w:num w:numId="16">
    <w:abstractNumId w:val="36"/>
  </w:num>
  <w:num w:numId="17">
    <w:abstractNumId w:val="4"/>
  </w:num>
  <w:num w:numId="18">
    <w:abstractNumId w:val="11"/>
  </w:num>
  <w:num w:numId="19">
    <w:abstractNumId w:val="13"/>
  </w:num>
  <w:num w:numId="20">
    <w:abstractNumId w:val="35"/>
  </w:num>
  <w:num w:numId="21">
    <w:abstractNumId w:val="31"/>
  </w:num>
  <w:num w:numId="22">
    <w:abstractNumId w:val="20"/>
  </w:num>
  <w:num w:numId="23">
    <w:abstractNumId w:val="37"/>
  </w:num>
  <w:num w:numId="24">
    <w:abstractNumId w:val="21"/>
  </w:num>
  <w:num w:numId="25">
    <w:abstractNumId w:val="29"/>
  </w:num>
  <w:num w:numId="26">
    <w:abstractNumId w:val="22"/>
  </w:num>
  <w:num w:numId="27">
    <w:abstractNumId w:val="23"/>
  </w:num>
  <w:num w:numId="28">
    <w:abstractNumId w:val="33"/>
  </w:num>
  <w:num w:numId="29">
    <w:abstractNumId w:val="1"/>
  </w:num>
  <w:num w:numId="30">
    <w:abstractNumId w:val="15"/>
  </w:num>
  <w:num w:numId="31">
    <w:abstractNumId w:val="30"/>
  </w:num>
  <w:num w:numId="32">
    <w:abstractNumId w:val="3"/>
  </w:num>
  <w:num w:numId="33">
    <w:abstractNumId w:val="2"/>
  </w:num>
  <w:num w:numId="34">
    <w:abstractNumId w:val="7"/>
  </w:num>
  <w:num w:numId="35">
    <w:abstractNumId w:val="38"/>
  </w:num>
  <w:num w:numId="36">
    <w:abstractNumId w:val="6"/>
  </w:num>
  <w:num w:numId="37">
    <w:abstractNumId w:val="26"/>
  </w:num>
  <w:num w:numId="38">
    <w:abstractNumId w:val="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135C"/>
    <w:rsid w:val="00036B8C"/>
    <w:rsid w:val="000423DB"/>
    <w:rsid w:val="00046223"/>
    <w:rsid w:val="0004685E"/>
    <w:rsid w:val="00054116"/>
    <w:rsid w:val="000551E0"/>
    <w:rsid w:val="0005728D"/>
    <w:rsid w:val="0006424D"/>
    <w:rsid w:val="000807FB"/>
    <w:rsid w:val="00087B59"/>
    <w:rsid w:val="0009799E"/>
    <w:rsid w:val="000C4B82"/>
    <w:rsid w:val="000E0624"/>
    <w:rsid w:val="000F0413"/>
    <w:rsid w:val="000F3681"/>
    <w:rsid w:val="00102852"/>
    <w:rsid w:val="0011274A"/>
    <w:rsid w:val="00115C4E"/>
    <w:rsid w:val="00127DD3"/>
    <w:rsid w:val="00130900"/>
    <w:rsid w:val="00131A00"/>
    <w:rsid w:val="00132449"/>
    <w:rsid w:val="00137642"/>
    <w:rsid w:val="0014036A"/>
    <w:rsid w:val="00155A4F"/>
    <w:rsid w:val="00167495"/>
    <w:rsid w:val="00172272"/>
    <w:rsid w:val="00181CF5"/>
    <w:rsid w:val="0019280E"/>
    <w:rsid w:val="00194F57"/>
    <w:rsid w:val="001C783F"/>
    <w:rsid w:val="001D1FE7"/>
    <w:rsid w:val="001D60F4"/>
    <w:rsid w:val="001E74CC"/>
    <w:rsid w:val="001E79B5"/>
    <w:rsid w:val="001F4B0B"/>
    <w:rsid w:val="001F5152"/>
    <w:rsid w:val="001F6D2C"/>
    <w:rsid w:val="00206558"/>
    <w:rsid w:val="002135B9"/>
    <w:rsid w:val="00221E49"/>
    <w:rsid w:val="00233AE6"/>
    <w:rsid w:val="0023728E"/>
    <w:rsid w:val="00237702"/>
    <w:rsid w:val="002556D3"/>
    <w:rsid w:val="002606D7"/>
    <w:rsid w:val="002760E1"/>
    <w:rsid w:val="00276D7E"/>
    <w:rsid w:val="002A3D5F"/>
    <w:rsid w:val="002B56A8"/>
    <w:rsid w:val="002B5A19"/>
    <w:rsid w:val="002C0199"/>
    <w:rsid w:val="002C3D31"/>
    <w:rsid w:val="002D37D9"/>
    <w:rsid w:val="002D44BD"/>
    <w:rsid w:val="002E78FC"/>
    <w:rsid w:val="00300144"/>
    <w:rsid w:val="00331F06"/>
    <w:rsid w:val="00333598"/>
    <w:rsid w:val="00335A8A"/>
    <w:rsid w:val="0034163C"/>
    <w:rsid w:val="00350A47"/>
    <w:rsid w:val="00352E05"/>
    <w:rsid w:val="003722A7"/>
    <w:rsid w:val="003812E5"/>
    <w:rsid w:val="00381CEC"/>
    <w:rsid w:val="00384960"/>
    <w:rsid w:val="00397961"/>
    <w:rsid w:val="00397A21"/>
    <w:rsid w:val="003A3B53"/>
    <w:rsid w:val="003B3BFC"/>
    <w:rsid w:val="003C5F92"/>
    <w:rsid w:val="003C6B8E"/>
    <w:rsid w:val="003D32D3"/>
    <w:rsid w:val="003D36D6"/>
    <w:rsid w:val="003E0186"/>
    <w:rsid w:val="003F1005"/>
    <w:rsid w:val="00406BDB"/>
    <w:rsid w:val="00410FC1"/>
    <w:rsid w:val="00422E15"/>
    <w:rsid w:val="0042361D"/>
    <w:rsid w:val="00425470"/>
    <w:rsid w:val="00425F55"/>
    <w:rsid w:val="00452895"/>
    <w:rsid w:val="00471BF3"/>
    <w:rsid w:val="00495991"/>
    <w:rsid w:val="004B2998"/>
    <w:rsid w:val="004B5C3A"/>
    <w:rsid w:val="004C3B56"/>
    <w:rsid w:val="004C5F41"/>
    <w:rsid w:val="004C625C"/>
    <w:rsid w:val="004D1EF5"/>
    <w:rsid w:val="004E17DC"/>
    <w:rsid w:val="004E36F3"/>
    <w:rsid w:val="004E7180"/>
    <w:rsid w:val="004F00C0"/>
    <w:rsid w:val="004F01E4"/>
    <w:rsid w:val="004F38A9"/>
    <w:rsid w:val="004F4B5E"/>
    <w:rsid w:val="005057AC"/>
    <w:rsid w:val="00516BA9"/>
    <w:rsid w:val="005251F0"/>
    <w:rsid w:val="00531375"/>
    <w:rsid w:val="00560AFD"/>
    <w:rsid w:val="00562958"/>
    <w:rsid w:val="0056578A"/>
    <w:rsid w:val="00581DB3"/>
    <w:rsid w:val="00586E0C"/>
    <w:rsid w:val="005A3FF6"/>
    <w:rsid w:val="005B4A64"/>
    <w:rsid w:val="005E6972"/>
    <w:rsid w:val="005F52BB"/>
    <w:rsid w:val="005F6144"/>
    <w:rsid w:val="006032BA"/>
    <w:rsid w:val="006137DC"/>
    <w:rsid w:val="00615C57"/>
    <w:rsid w:val="006207D9"/>
    <w:rsid w:val="00626534"/>
    <w:rsid w:val="00633D48"/>
    <w:rsid w:val="006352A0"/>
    <w:rsid w:val="006421A7"/>
    <w:rsid w:val="006505CA"/>
    <w:rsid w:val="0067063C"/>
    <w:rsid w:val="0067066E"/>
    <w:rsid w:val="006772CD"/>
    <w:rsid w:val="006778B4"/>
    <w:rsid w:val="00681B9B"/>
    <w:rsid w:val="00684E37"/>
    <w:rsid w:val="006A3CC0"/>
    <w:rsid w:val="006C0BA4"/>
    <w:rsid w:val="006C2582"/>
    <w:rsid w:val="006D7407"/>
    <w:rsid w:val="006F2EA6"/>
    <w:rsid w:val="006F4343"/>
    <w:rsid w:val="007007C5"/>
    <w:rsid w:val="00701D1D"/>
    <w:rsid w:val="00704BA4"/>
    <w:rsid w:val="00710FE9"/>
    <w:rsid w:val="00715119"/>
    <w:rsid w:val="00717366"/>
    <w:rsid w:val="0075336E"/>
    <w:rsid w:val="00754402"/>
    <w:rsid w:val="0076517C"/>
    <w:rsid w:val="00774C6B"/>
    <w:rsid w:val="00783A44"/>
    <w:rsid w:val="00791AA2"/>
    <w:rsid w:val="00794E38"/>
    <w:rsid w:val="007956C7"/>
    <w:rsid w:val="00796225"/>
    <w:rsid w:val="007C3A73"/>
    <w:rsid w:val="007D0C7C"/>
    <w:rsid w:val="007D5F87"/>
    <w:rsid w:val="007D6D1A"/>
    <w:rsid w:val="007E1E76"/>
    <w:rsid w:val="007F3CE7"/>
    <w:rsid w:val="00800F99"/>
    <w:rsid w:val="00813C79"/>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55D78"/>
    <w:rsid w:val="00967D0D"/>
    <w:rsid w:val="00976313"/>
    <w:rsid w:val="00980FD8"/>
    <w:rsid w:val="009A33E5"/>
    <w:rsid w:val="009A3518"/>
    <w:rsid w:val="009B48C2"/>
    <w:rsid w:val="009C267D"/>
    <w:rsid w:val="009C5312"/>
    <w:rsid w:val="009D7A45"/>
    <w:rsid w:val="009E1467"/>
    <w:rsid w:val="009E1665"/>
    <w:rsid w:val="00A074BF"/>
    <w:rsid w:val="00A20E0B"/>
    <w:rsid w:val="00A36E88"/>
    <w:rsid w:val="00A461AC"/>
    <w:rsid w:val="00A57636"/>
    <w:rsid w:val="00A82412"/>
    <w:rsid w:val="00A8615C"/>
    <w:rsid w:val="00A91EB9"/>
    <w:rsid w:val="00A92439"/>
    <w:rsid w:val="00A95D1B"/>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1E76"/>
    <w:rsid w:val="00C42C28"/>
    <w:rsid w:val="00C45F50"/>
    <w:rsid w:val="00C5172A"/>
    <w:rsid w:val="00C62328"/>
    <w:rsid w:val="00C81578"/>
    <w:rsid w:val="00C8168F"/>
    <w:rsid w:val="00C9177A"/>
    <w:rsid w:val="00C92EBB"/>
    <w:rsid w:val="00C97479"/>
    <w:rsid w:val="00CA3BEF"/>
    <w:rsid w:val="00CA58B0"/>
    <w:rsid w:val="00CB3A49"/>
    <w:rsid w:val="00CC534E"/>
    <w:rsid w:val="00CC7016"/>
    <w:rsid w:val="00CE3F8B"/>
    <w:rsid w:val="00CF762A"/>
    <w:rsid w:val="00D16C45"/>
    <w:rsid w:val="00D2097C"/>
    <w:rsid w:val="00D30996"/>
    <w:rsid w:val="00D411C0"/>
    <w:rsid w:val="00D60FA4"/>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6966"/>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8926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FE74-007B-462A-B9E3-A88615C0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6B3152F2</Template>
  <TotalTime>2</TotalTime>
  <Pages>2</Pages>
  <Words>653</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3</cp:revision>
  <cp:lastPrinted>2014-05-23T09:48:00Z</cp:lastPrinted>
  <dcterms:created xsi:type="dcterms:W3CDTF">2018-03-12T14:53:00Z</dcterms:created>
  <dcterms:modified xsi:type="dcterms:W3CDTF">2018-03-12T14:55:00Z</dcterms:modified>
</cp:coreProperties>
</file>