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04B6" w14:textId="77777777" w:rsidR="0083112A" w:rsidRPr="00441A10" w:rsidRDefault="0083112A" w:rsidP="001907E8">
      <w:pPr>
        <w:pStyle w:val="Rubrik"/>
        <w:rPr>
          <w:rFonts w:ascii="Arial" w:hAnsi="Arial" w:cs="Arial"/>
          <w:lang w:val="en-GB" w:bidi="en-GB"/>
        </w:rPr>
      </w:pPr>
      <w:bookmarkStart w:id="0" w:name="_Hlk6994381"/>
    </w:p>
    <w:p w14:paraId="56D24DE1" w14:textId="4B6480E1" w:rsidR="0083112A" w:rsidRPr="00441A10" w:rsidRDefault="0083112A" w:rsidP="001907E8">
      <w:pPr>
        <w:pStyle w:val="Rubrik"/>
        <w:rPr>
          <w:rFonts w:ascii="Arial" w:hAnsi="Arial" w:cs="Arial"/>
          <w:lang w:val="en-GB" w:bidi="en-GB"/>
        </w:rPr>
      </w:pPr>
    </w:p>
    <w:p w14:paraId="12E37720" w14:textId="77777777" w:rsidR="00383B03" w:rsidRPr="0033387F" w:rsidRDefault="00383B03" w:rsidP="00383B03">
      <w:pPr>
        <w:pStyle w:val="Underrubrik"/>
        <w:rPr>
          <w:rFonts w:ascii="Arial" w:hAnsi="Arial" w:cs="Arial"/>
          <w:sz w:val="22"/>
          <w:lang w:val="nl-NL" w:bidi="en-GB"/>
        </w:rPr>
      </w:pPr>
      <w:r w:rsidRPr="0033387F">
        <w:rPr>
          <w:rFonts w:ascii="Arial" w:hAnsi="Arial" w:cs="Arial"/>
          <w:sz w:val="22"/>
          <w:lang w:val="nl-NL" w:bidi="en-GB"/>
        </w:rPr>
        <w:t>Persbericht van Troldtekt A/S</w:t>
      </w:r>
    </w:p>
    <w:p w14:paraId="69B1037D" w14:textId="73D49C0C" w:rsidR="0083112A" w:rsidRDefault="0083112A" w:rsidP="0083112A">
      <w:pPr>
        <w:pStyle w:val="Underrubrik"/>
        <w:rPr>
          <w:rFonts w:ascii="Arial" w:hAnsi="Arial" w:cs="Arial"/>
          <w:lang w:val="en-GB" w:bidi="en-GB"/>
        </w:rPr>
      </w:pPr>
    </w:p>
    <w:p w14:paraId="3E736BC0" w14:textId="77777777" w:rsidR="00383B03" w:rsidRPr="00383B03" w:rsidRDefault="00383B03" w:rsidP="00383B03">
      <w:pPr>
        <w:rPr>
          <w:lang w:val="en-GB" w:bidi="en-GB"/>
        </w:rPr>
      </w:pPr>
    </w:p>
    <w:p w14:paraId="2B965986" w14:textId="77777777" w:rsidR="001E40F9" w:rsidRPr="00441A10" w:rsidRDefault="001E40F9" w:rsidP="001E40F9">
      <w:pPr>
        <w:pStyle w:val="Rubrik"/>
        <w:rPr>
          <w:rFonts w:ascii="Arial" w:hAnsi="Arial" w:cs="Arial"/>
          <w:lang w:val="nl-NL" w:bidi="en-GB"/>
        </w:rPr>
      </w:pPr>
      <w:r w:rsidRPr="00441A10">
        <w:rPr>
          <w:rFonts w:ascii="Arial" w:hAnsi="Arial" w:cs="Arial"/>
          <w:lang w:val="nl-NL" w:bidi="en-GB"/>
        </w:rPr>
        <w:t>MVO-rapport: Troldtekt resten gebruikt in nieuw cement</w:t>
      </w:r>
    </w:p>
    <w:p w14:paraId="41F5307D" w14:textId="77777777" w:rsidR="001E40F9" w:rsidRPr="00441A10" w:rsidRDefault="001E40F9" w:rsidP="001E40F9">
      <w:pPr>
        <w:pStyle w:val="Rubrik"/>
        <w:rPr>
          <w:rFonts w:ascii="Arial" w:hAnsi="Arial" w:cs="Arial"/>
          <w:lang w:val="nl-NL" w:bidi="en-GB"/>
        </w:rPr>
      </w:pPr>
    </w:p>
    <w:p w14:paraId="7651F7D6" w14:textId="6AD3508B" w:rsidR="001E40F9" w:rsidRPr="00441A10" w:rsidRDefault="001E40F9" w:rsidP="00CD34CE">
      <w:pPr>
        <w:pStyle w:val="Underrubrik"/>
        <w:rPr>
          <w:rFonts w:ascii="Arial" w:hAnsi="Arial" w:cs="Arial"/>
          <w:lang w:val="en-GB" w:bidi="en-GB"/>
        </w:rPr>
      </w:pPr>
      <w:r w:rsidRPr="00441A10">
        <w:rPr>
          <w:rFonts w:ascii="Arial" w:hAnsi="Arial" w:cs="Arial"/>
          <w:lang w:val="en-GB" w:bidi="en-GB"/>
        </w:rPr>
        <w:t xml:space="preserve">In 2018 </w:t>
      </w:r>
      <w:proofErr w:type="spellStart"/>
      <w:r w:rsidRPr="00441A10">
        <w:rPr>
          <w:rFonts w:ascii="Arial" w:hAnsi="Arial" w:cs="Arial"/>
          <w:lang w:val="en-GB" w:bidi="en-GB"/>
        </w:rPr>
        <w:t>werkten</w:t>
      </w:r>
      <w:proofErr w:type="spellEnd"/>
      <w:r w:rsidRPr="00441A10">
        <w:rPr>
          <w:rFonts w:ascii="Arial" w:hAnsi="Arial" w:cs="Arial"/>
          <w:lang w:val="en-GB" w:bidi="en-GB"/>
        </w:rPr>
        <w:t xml:space="preserve"> Troldtekt A / S en Aalborg Portland A / S samen om manieren te vinden voor het </w:t>
      </w:r>
      <w:proofErr w:type="spellStart"/>
      <w:r w:rsidRPr="00441A10">
        <w:rPr>
          <w:rFonts w:ascii="Arial" w:hAnsi="Arial" w:cs="Arial"/>
          <w:lang w:val="en-GB" w:bidi="en-GB"/>
        </w:rPr>
        <w:t>recyclen</w:t>
      </w:r>
      <w:proofErr w:type="spellEnd"/>
      <w:r w:rsidRPr="00441A10">
        <w:rPr>
          <w:rFonts w:ascii="Arial" w:hAnsi="Arial" w:cs="Arial"/>
          <w:lang w:val="en-GB" w:bidi="en-GB"/>
        </w:rPr>
        <w:t xml:space="preserve"> van </w:t>
      </w:r>
      <w:proofErr w:type="spellStart"/>
      <w:r w:rsidRPr="00441A10">
        <w:rPr>
          <w:rFonts w:ascii="Arial" w:hAnsi="Arial" w:cs="Arial"/>
          <w:lang w:val="en-GB" w:bidi="en-GB"/>
        </w:rPr>
        <w:t>restmaterialen</w:t>
      </w:r>
      <w:proofErr w:type="spellEnd"/>
      <w:r w:rsidRPr="00441A10">
        <w:rPr>
          <w:rFonts w:ascii="Arial" w:hAnsi="Arial" w:cs="Arial"/>
          <w:lang w:val="en-GB" w:bidi="en-GB"/>
        </w:rPr>
        <w:t xml:space="preserve"> van Troldtekt platen </w:t>
      </w:r>
      <w:proofErr w:type="spellStart"/>
      <w:r w:rsidRPr="00441A10">
        <w:rPr>
          <w:rFonts w:ascii="Arial" w:hAnsi="Arial" w:cs="Arial"/>
          <w:lang w:val="en-GB" w:bidi="en-GB"/>
        </w:rPr>
        <w:t>bij</w:t>
      </w:r>
      <w:proofErr w:type="spellEnd"/>
      <w:r w:rsidRPr="00441A10">
        <w:rPr>
          <w:rFonts w:ascii="Arial" w:hAnsi="Arial" w:cs="Arial"/>
          <w:lang w:val="en-GB" w:bidi="en-GB"/>
        </w:rPr>
        <w:t xml:space="preserve"> de </w:t>
      </w:r>
      <w:proofErr w:type="spellStart"/>
      <w:r w:rsidRPr="00441A10">
        <w:rPr>
          <w:rFonts w:ascii="Arial" w:hAnsi="Arial" w:cs="Arial"/>
          <w:lang w:val="en-GB" w:bidi="en-GB"/>
        </w:rPr>
        <w:t>productie</w:t>
      </w:r>
      <w:proofErr w:type="spellEnd"/>
      <w:r w:rsidRPr="00441A10">
        <w:rPr>
          <w:rFonts w:ascii="Arial" w:hAnsi="Arial" w:cs="Arial"/>
          <w:lang w:val="en-GB" w:bidi="en-GB"/>
        </w:rPr>
        <w:t xml:space="preserve"> van cement. Het proefplan is nu permanent geïmplementeerd. </w:t>
      </w:r>
      <w:r w:rsidR="00CD34CE" w:rsidRPr="00441A10">
        <w:rPr>
          <w:rFonts w:ascii="Arial" w:hAnsi="Arial" w:cs="Arial"/>
          <w:lang w:val="en-GB" w:bidi="en-GB"/>
        </w:rPr>
        <w:t xml:space="preserve">Het project is beschreven in het MVO-rapport van 2018 </w:t>
      </w:r>
      <w:proofErr w:type="spellStart"/>
      <w:r w:rsidR="00CD34CE" w:rsidRPr="00441A10">
        <w:rPr>
          <w:rFonts w:ascii="Arial" w:hAnsi="Arial" w:cs="Arial"/>
          <w:lang w:val="en-GB" w:bidi="en-GB"/>
        </w:rPr>
        <w:t>dat</w:t>
      </w:r>
      <w:proofErr w:type="spellEnd"/>
      <w:r w:rsidR="00CD34CE" w:rsidRPr="00441A10">
        <w:rPr>
          <w:rFonts w:ascii="Arial" w:hAnsi="Arial" w:cs="Arial"/>
          <w:lang w:val="en-GB" w:bidi="en-GB"/>
        </w:rPr>
        <w:t xml:space="preserve"> pas </w:t>
      </w:r>
      <w:proofErr w:type="spellStart"/>
      <w:r w:rsidR="00CD34CE" w:rsidRPr="00441A10">
        <w:rPr>
          <w:rFonts w:ascii="Arial" w:hAnsi="Arial" w:cs="Arial"/>
          <w:lang w:val="en-GB" w:bidi="en-GB"/>
        </w:rPr>
        <w:t>werd</w:t>
      </w:r>
      <w:proofErr w:type="spellEnd"/>
      <w:r w:rsidR="00CD34CE" w:rsidRPr="00441A10">
        <w:rPr>
          <w:rFonts w:ascii="Arial" w:hAnsi="Arial" w:cs="Arial"/>
          <w:lang w:val="en-GB" w:bidi="en-GB"/>
        </w:rPr>
        <w:t xml:space="preserve"> </w:t>
      </w:r>
      <w:proofErr w:type="spellStart"/>
      <w:r w:rsidR="00CD34CE" w:rsidRPr="00441A10">
        <w:rPr>
          <w:rFonts w:ascii="Arial" w:hAnsi="Arial" w:cs="Arial"/>
          <w:lang w:val="en-GB" w:bidi="en-GB"/>
        </w:rPr>
        <w:t>ingediend</w:t>
      </w:r>
      <w:proofErr w:type="spellEnd"/>
      <w:r w:rsidR="00CD34CE" w:rsidRPr="00441A10">
        <w:rPr>
          <w:rFonts w:ascii="Arial" w:hAnsi="Arial" w:cs="Arial"/>
          <w:lang w:val="en-GB" w:bidi="en-GB"/>
        </w:rPr>
        <w:t xml:space="preserve"> door Troldtekt A/S </w:t>
      </w:r>
      <w:proofErr w:type="spellStart"/>
      <w:r w:rsidR="00CD34CE" w:rsidRPr="00441A10">
        <w:rPr>
          <w:rFonts w:ascii="Arial" w:hAnsi="Arial" w:cs="Arial"/>
          <w:lang w:val="en-GB" w:bidi="en-GB"/>
        </w:rPr>
        <w:t>bij</w:t>
      </w:r>
      <w:proofErr w:type="spellEnd"/>
      <w:r w:rsidR="00CD34CE" w:rsidRPr="00441A10">
        <w:rPr>
          <w:rFonts w:ascii="Arial" w:hAnsi="Arial" w:cs="Arial"/>
          <w:lang w:val="en-GB" w:bidi="en-GB"/>
        </w:rPr>
        <w:t xml:space="preserve"> de </w:t>
      </w:r>
      <w:proofErr w:type="spellStart"/>
      <w:r w:rsidR="00CD34CE" w:rsidRPr="00441A10">
        <w:rPr>
          <w:rFonts w:ascii="Arial" w:hAnsi="Arial" w:cs="Arial"/>
          <w:lang w:val="en-GB" w:bidi="en-GB"/>
        </w:rPr>
        <w:t>Verenigde</w:t>
      </w:r>
      <w:proofErr w:type="spellEnd"/>
      <w:r w:rsidR="00CD34CE" w:rsidRPr="00441A10">
        <w:rPr>
          <w:rFonts w:ascii="Arial" w:hAnsi="Arial" w:cs="Arial"/>
          <w:lang w:val="en-GB" w:bidi="en-GB"/>
        </w:rPr>
        <w:t xml:space="preserve"> </w:t>
      </w:r>
      <w:proofErr w:type="spellStart"/>
      <w:r w:rsidR="00CD34CE" w:rsidRPr="00441A10">
        <w:rPr>
          <w:rFonts w:ascii="Arial" w:hAnsi="Arial" w:cs="Arial"/>
          <w:lang w:val="en-GB" w:bidi="en-GB"/>
        </w:rPr>
        <w:t>Naties</w:t>
      </w:r>
      <w:proofErr w:type="spellEnd"/>
      <w:r w:rsidR="00CD34CE" w:rsidRPr="00441A10">
        <w:rPr>
          <w:rFonts w:ascii="Arial" w:hAnsi="Arial" w:cs="Arial"/>
          <w:lang w:val="en-GB" w:bidi="en-GB"/>
        </w:rPr>
        <w:t xml:space="preserve">. </w:t>
      </w:r>
    </w:p>
    <w:p w14:paraId="11DECE20" w14:textId="77777777" w:rsidR="001E40F9" w:rsidRPr="00441A10" w:rsidRDefault="001E40F9" w:rsidP="001907E8">
      <w:pPr>
        <w:pStyle w:val="Rubrik"/>
        <w:rPr>
          <w:rFonts w:ascii="Arial" w:hAnsi="Arial" w:cs="Arial"/>
          <w:lang w:val="nl-NL" w:bidi="en-GB"/>
        </w:rPr>
      </w:pPr>
    </w:p>
    <w:bookmarkEnd w:id="0"/>
    <w:p w14:paraId="5C0C928B" w14:textId="77777777" w:rsidR="00441A10" w:rsidRDefault="00CD34CE" w:rsidP="0056772F">
      <w:pPr>
        <w:rPr>
          <w:rFonts w:ascii="Arial" w:hAnsi="Arial" w:cs="Arial"/>
          <w:lang w:val="nl-NL"/>
        </w:rPr>
      </w:pPr>
      <w:r w:rsidRPr="00441A10">
        <w:rPr>
          <w:rFonts w:ascii="Arial" w:hAnsi="Arial" w:cs="Arial"/>
          <w:lang w:val="nl-NL"/>
        </w:rPr>
        <w:t xml:space="preserve">In 2018 zorgde stof van de verwerking van akoestische panelen bij Troldtekt A / S voor nieuwe waarde, door het gebruik ervan bij de cementproductie in Aalborg Portland. Het project om resten van de afgewerkte Troldtekt panelen te recyclen was aanvankelijk een proefplan - maar het bleek zo succesvol dat het nu permanent geïmplementeerd is. </w:t>
      </w:r>
    </w:p>
    <w:p w14:paraId="74481097" w14:textId="77777777" w:rsidR="00441A10" w:rsidRDefault="00441A10" w:rsidP="0056772F">
      <w:pPr>
        <w:rPr>
          <w:rFonts w:ascii="Arial" w:hAnsi="Arial" w:cs="Arial"/>
          <w:lang w:val="nl-NL"/>
        </w:rPr>
      </w:pPr>
    </w:p>
    <w:p w14:paraId="56741CBC" w14:textId="695EC8BE" w:rsidR="0056772F" w:rsidRPr="00441A10" w:rsidRDefault="00CD34CE" w:rsidP="0056772F">
      <w:pPr>
        <w:rPr>
          <w:rFonts w:ascii="Arial" w:hAnsi="Arial" w:cs="Arial"/>
          <w:lang w:val="nl-NL"/>
        </w:rPr>
      </w:pPr>
      <w:r w:rsidRPr="00441A10">
        <w:rPr>
          <w:rFonts w:ascii="Arial" w:hAnsi="Arial" w:cs="Arial"/>
          <w:lang w:val="nl-NL"/>
        </w:rPr>
        <w:t>"Het materiaal van Troldtekt wordt door ons met open armen ontvangen, omdat het een product is dat gemaakt is van natuurlijke materialen en volledig in lijn is met onze wens om circulaire samenwerking te bevorderen, en dus fossiele brandstoffen te vervangen en natuurlijke grondstoffen te behouden", zegt Henriette Charlotte Nikolajsen , Manager Environment, Energy en QMS bij Aalborg Portland.</w:t>
      </w:r>
    </w:p>
    <w:p w14:paraId="799749A9" w14:textId="77777777" w:rsidR="00CD34CE" w:rsidRPr="00441A10" w:rsidRDefault="00CD34CE" w:rsidP="0056772F">
      <w:pPr>
        <w:rPr>
          <w:rFonts w:ascii="Arial" w:hAnsi="Arial" w:cs="Arial"/>
          <w:lang w:val="nl-NL"/>
        </w:rPr>
      </w:pPr>
    </w:p>
    <w:p w14:paraId="3F1C6DF3" w14:textId="7BF4CEA7" w:rsidR="0060146E" w:rsidRPr="00441A10" w:rsidRDefault="00CD34CE" w:rsidP="0056772F">
      <w:pPr>
        <w:rPr>
          <w:rFonts w:ascii="Arial" w:hAnsi="Arial" w:cs="Arial"/>
          <w:lang w:val="nl-NL" w:bidi="en-GB"/>
        </w:rPr>
      </w:pPr>
      <w:r w:rsidRPr="00441A10">
        <w:rPr>
          <w:rFonts w:ascii="Arial" w:hAnsi="Arial" w:cs="Arial"/>
          <w:lang w:val="nl-NL" w:bidi="en-GB"/>
        </w:rPr>
        <w:t>Het recyclingverhaal wordt verteld in het nieuwe MVO-rapport voor 2018, dat wordt gepubliceerd als onderdeel van Troldtekt's lidmaatschap van het vrijwillige wereldwijde initiatief voor maatschappelijk verantwoord ondernemen, het UN Global Compact.</w:t>
      </w:r>
    </w:p>
    <w:p w14:paraId="185A5401" w14:textId="77777777" w:rsidR="0060146E" w:rsidRPr="00441A10" w:rsidRDefault="0060146E" w:rsidP="0056772F">
      <w:pPr>
        <w:rPr>
          <w:rFonts w:ascii="Arial" w:hAnsi="Arial" w:cs="Arial"/>
          <w:u w:val="single"/>
          <w:lang w:val="nl-NL" w:bidi="en-GB"/>
        </w:rPr>
      </w:pPr>
    </w:p>
    <w:p w14:paraId="2E55E9AB" w14:textId="357B6722" w:rsidR="00465FD4" w:rsidRPr="00441A10" w:rsidRDefault="00383B03" w:rsidP="0056772F">
      <w:pPr>
        <w:rPr>
          <w:rFonts w:ascii="Arial" w:hAnsi="Arial" w:cs="Arial"/>
          <w:color w:val="FF0000"/>
          <w:lang w:val="nl-NL"/>
        </w:rPr>
      </w:pPr>
      <w:hyperlink r:id="rId8" w:history="1">
        <w:r w:rsidRPr="00383B03">
          <w:rPr>
            <w:rStyle w:val="Hyperlink"/>
            <w:rFonts w:ascii="Arial" w:hAnsi="Arial" w:cs="Arial"/>
            <w:lang w:val="nl-NL" w:bidi="en-GB"/>
          </w:rPr>
          <w:t xml:space="preserve">&gt;&gt; </w:t>
        </w:r>
        <w:r w:rsidR="00CD34CE" w:rsidRPr="00383B03">
          <w:rPr>
            <w:rStyle w:val="Hyperlink"/>
            <w:rFonts w:ascii="Arial" w:hAnsi="Arial" w:cs="Arial"/>
            <w:lang w:val="nl-NL" w:bidi="en-GB"/>
          </w:rPr>
          <w:t>Lees hier het rapport</w:t>
        </w:r>
      </w:hyperlink>
    </w:p>
    <w:p w14:paraId="509DF770" w14:textId="7EA24109" w:rsidR="00465FD4" w:rsidRPr="00441A10" w:rsidRDefault="00465FD4" w:rsidP="0056772F">
      <w:pPr>
        <w:rPr>
          <w:rFonts w:ascii="Arial" w:hAnsi="Arial" w:cs="Arial"/>
          <w:lang w:val="nl-NL"/>
        </w:rPr>
      </w:pPr>
    </w:p>
    <w:p w14:paraId="2C4AB8D9" w14:textId="77777777" w:rsidR="00CD34CE" w:rsidRPr="00441A10" w:rsidRDefault="00CD34CE" w:rsidP="00CD34CE">
      <w:pPr>
        <w:rPr>
          <w:rFonts w:ascii="Arial" w:hAnsi="Arial" w:cs="Arial"/>
          <w:b/>
          <w:lang w:val="nl-NL" w:bidi="en-GB"/>
        </w:rPr>
      </w:pPr>
      <w:r w:rsidRPr="00441A10">
        <w:rPr>
          <w:rFonts w:ascii="Arial" w:hAnsi="Arial" w:cs="Arial"/>
          <w:b/>
          <w:lang w:val="nl-NL" w:bidi="en-GB"/>
        </w:rPr>
        <w:t>Een strategisch belangrijke mijlpaal</w:t>
      </w:r>
    </w:p>
    <w:p w14:paraId="2E34A1B0" w14:textId="77777777" w:rsidR="00441A10" w:rsidRDefault="00CD34CE" w:rsidP="00CD34CE">
      <w:pPr>
        <w:rPr>
          <w:rFonts w:ascii="Arial" w:hAnsi="Arial" w:cs="Arial"/>
          <w:lang w:val="nl-NL" w:bidi="en-GB"/>
        </w:rPr>
      </w:pPr>
      <w:r w:rsidRPr="00441A10">
        <w:rPr>
          <w:rFonts w:ascii="Arial" w:hAnsi="Arial" w:cs="Arial"/>
          <w:lang w:val="nl-NL" w:bidi="en-GB"/>
        </w:rPr>
        <w:t>Tweeënzestig procent van het materiaal dat Aalborg Portland van Troldtekt ontvangt, wordt gebruikt om grondstoffen te vervangen, terwijl 38 procent van het materiaal wordt gebruikt om fossiele brandstoffen te vervangen. Dit is de eerste keer dat Aalborg Portland in staat is om restproducten van afgewerkte producten te recyclen als g</w:t>
      </w:r>
      <w:bookmarkStart w:id="1" w:name="_GoBack"/>
      <w:bookmarkEnd w:id="1"/>
      <w:r w:rsidRPr="00441A10">
        <w:rPr>
          <w:rFonts w:ascii="Arial" w:hAnsi="Arial" w:cs="Arial"/>
          <w:lang w:val="nl-NL" w:bidi="en-GB"/>
        </w:rPr>
        <w:t xml:space="preserve">rondstof in nieuw cement. </w:t>
      </w:r>
    </w:p>
    <w:p w14:paraId="095B0123" w14:textId="77777777" w:rsidR="00441A10" w:rsidRDefault="00441A10" w:rsidP="00CD34CE">
      <w:pPr>
        <w:rPr>
          <w:rFonts w:ascii="Arial" w:hAnsi="Arial" w:cs="Arial"/>
          <w:lang w:val="nl-NL" w:bidi="en-GB"/>
        </w:rPr>
      </w:pPr>
    </w:p>
    <w:p w14:paraId="12F44711" w14:textId="342BA4B8" w:rsidR="00CD34CE" w:rsidRPr="00441A10" w:rsidRDefault="00CD34CE" w:rsidP="00CD34CE">
      <w:pPr>
        <w:rPr>
          <w:rFonts w:ascii="Arial" w:hAnsi="Arial" w:cs="Arial"/>
          <w:lang w:val="nl-NL" w:bidi="en-GB"/>
        </w:rPr>
      </w:pPr>
      <w:r w:rsidRPr="00441A10">
        <w:rPr>
          <w:rFonts w:ascii="Arial" w:hAnsi="Arial" w:cs="Arial"/>
          <w:lang w:val="nl-NL" w:bidi="en-GB"/>
        </w:rPr>
        <w:t>"Het brandpunt van onze bedrijfsstrategie is het duurzame Cradle to Cradle concept, waarbij het basisidee is dat producten en afval moeten worden gerecycled om nieuwe waarde te creëren. Troldtekt panelen kunnen dit op verschillende manieren doen, onder meer als compost. Het is echter een mijlpaal dat we erin geslaagd zijn om afvalproducten in de cementproductie te recyclen ", zegt Troldtekt CEO Peer Leth.</w:t>
      </w:r>
    </w:p>
    <w:p w14:paraId="0B52E803" w14:textId="77777777" w:rsidR="00CD34CE" w:rsidRPr="00441A10" w:rsidRDefault="00CD34CE" w:rsidP="00465FD4">
      <w:pPr>
        <w:rPr>
          <w:rFonts w:ascii="Arial" w:hAnsi="Arial" w:cs="Arial"/>
          <w:b/>
          <w:lang w:val="nl-NL" w:bidi="en-GB"/>
        </w:rPr>
      </w:pPr>
    </w:p>
    <w:p w14:paraId="6DF9AC5B" w14:textId="52784802" w:rsidR="0060146E" w:rsidRPr="00441A10" w:rsidRDefault="00CD34CE" w:rsidP="00465FD4">
      <w:pPr>
        <w:rPr>
          <w:rFonts w:ascii="Arial" w:hAnsi="Arial" w:cs="Arial"/>
          <w:lang w:val="nl-NL"/>
        </w:rPr>
      </w:pPr>
      <w:r w:rsidRPr="00441A10">
        <w:rPr>
          <w:rFonts w:ascii="Arial" w:hAnsi="Arial" w:cs="Arial"/>
          <w:lang w:val="nl-NL"/>
        </w:rPr>
        <w:t>Hij legt uit dat het stof wordt getransporteerd naar Aalborg Portland in de cementvrachtwagens die anders leeg zouden terugkeren na levering van cement aan de productie in Troldhede (Denemarken).</w:t>
      </w:r>
    </w:p>
    <w:p w14:paraId="6B6F5B4D" w14:textId="77777777" w:rsidR="00CD34CE" w:rsidRPr="00441A10" w:rsidRDefault="00CD34CE" w:rsidP="00465FD4">
      <w:pPr>
        <w:rPr>
          <w:rFonts w:ascii="Arial" w:hAnsi="Arial" w:cs="Arial"/>
          <w:lang w:val="nl-NL"/>
        </w:rPr>
      </w:pPr>
    </w:p>
    <w:p w14:paraId="6A0F425A" w14:textId="77777777" w:rsidR="00CD34CE" w:rsidRPr="00441A10" w:rsidRDefault="00CD34CE" w:rsidP="00CD34CE">
      <w:pPr>
        <w:rPr>
          <w:rFonts w:ascii="Arial" w:hAnsi="Arial" w:cs="Arial"/>
          <w:b/>
          <w:lang w:val="nl-NL"/>
        </w:rPr>
      </w:pPr>
      <w:r w:rsidRPr="00441A10">
        <w:rPr>
          <w:rFonts w:ascii="Arial" w:hAnsi="Arial" w:cs="Arial"/>
          <w:b/>
          <w:lang w:val="nl-NL" w:bidi="en-GB"/>
        </w:rPr>
        <w:t>Meer FSC</w:t>
      </w:r>
      <w:r w:rsidRPr="00441A10">
        <w:rPr>
          <w:rFonts w:ascii="Arial" w:hAnsi="Arial" w:cs="Arial"/>
          <w:b/>
          <w:vertAlign w:val="superscript"/>
          <w:lang w:val="nl-NL" w:bidi="en-GB"/>
        </w:rPr>
        <w:t>®</w:t>
      </w:r>
      <w:r w:rsidRPr="00441A10">
        <w:rPr>
          <w:rFonts w:ascii="Arial" w:hAnsi="Arial" w:cs="Arial"/>
          <w:b/>
          <w:lang w:val="nl-NL" w:bidi="en-GB"/>
        </w:rPr>
        <w:t>-gecertificeerd hout</w:t>
      </w:r>
    </w:p>
    <w:p w14:paraId="6671613E" w14:textId="3D0330C1" w:rsidR="00CD34CE" w:rsidRPr="00441A10" w:rsidRDefault="00CD34CE" w:rsidP="00CD34CE">
      <w:pPr>
        <w:rPr>
          <w:rFonts w:ascii="Arial" w:hAnsi="Arial" w:cs="Arial"/>
          <w:lang w:val="nl-NL" w:bidi="en-GB"/>
        </w:rPr>
      </w:pPr>
      <w:r w:rsidRPr="00441A10">
        <w:rPr>
          <w:rFonts w:ascii="Arial" w:hAnsi="Arial" w:cs="Arial"/>
          <w:lang w:val="nl-NL" w:bidi="en-GB"/>
        </w:rPr>
        <w:t>Ons MVO-rapport vermeldt verschillende MVO-initiatieven die in 2018 zijn geïmplementeerd. We hebben onder meer het aandeel FSC-gecertificeerd Noors sparrenhout dat lokaal wordt geproduceerd in onze producten, verhoogd. FSC-certificering is een garantie voor verantwoord bosbeheer en Troldtekt kan nu akoestische panelen leveren die het FSC 100% -keurmerk (FSC</w:t>
      </w:r>
      <w:r w:rsidRPr="00441A10">
        <w:rPr>
          <w:rFonts w:ascii="Arial" w:hAnsi="Arial" w:cs="Arial"/>
          <w:vertAlign w:val="superscript"/>
          <w:lang w:val="nl-NL" w:bidi="en-GB"/>
        </w:rPr>
        <w:t>®</w:t>
      </w:r>
      <w:r w:rsidRPr="00441A10">
        <w:rPr>
          <w:rFonts w:ascii="Arial" w:hAnsi="Arial" w:cs="Arial"/>
          <w:lang w:val="nl-NL" w:bidi="en-GB"/>
        </w:rPr>
        <w:t>C115450) dragen. Dit betekent dat al het hout in elk paneel FSC-gecertificeerd is.</w:t>
      </w:r>
    </w:p>
    <w:p w14:paraId="26AC6C9B" w14:textId="77777777" w:rsidR="00CD34CE" w:rsidRPr="00441A10" w:rsidRDefault="00CD34CE" w:rsidP="00CD34CE">
      <w:pPr>
        <w:rPr>
          <w:rFonts w:ascii="Arial" w:hAnsi="Arial" w:cs="Arial"/>
          <w:lang w:val="nl-NL" w:bidi="en-GB"/>
        </w:rPr>
      </w:pPr>
    </w:p>
    <w:p w14:paraId="3FCF2B0F" w14:textId="77777777" w:rsidR="00CD34CE" w:rsidRPr="00441A10" w:rsidRDefault="00CD34CE" w:rsidP="00CD34CE">
      <w:pPr>
        <w:rPr>
          <w:rFonts w:ascii="Arial" w:hAnsi="Arial" w:cs="Arial"/>
          <w:lang w:val="nl-NL" w:bidi="en-GB"/>
        </w:rPr>
      </w:pPr>
      <w:r w:rsidRPr="00441A10">
        <w:rPr>
          <w:rFonts w:ascii="Arial" w:hAnsi="Arial" w:cs="Arial"/>
          <w:lang w:val="nl-NL" w:bidi="en-GB"/>
        </w:rPr>
        <w:t>"Een aanzienlijk deel van onze panelen is FSC-gecertificeerd, maar we willen er nog meer van produceren omdat meer Deense boseigenaren hopelijk beginnen met het certificeren van hun bossen. Onze strategie is om duurzaam te produceren en de markt is klaar om meer gecertificeerde producten te kopen, "zegt Peer Leth.</w:t>
      </w:r>
    </w:p>
    <w:p w14:paraId="09B3B37F" w14:textId="77777777" w:rsidR="00CD34CE" w:rsidRPr="00441A10" w:rsidRDefault="00CD34CE" w:rsidP="00CD34CE">
      <w:pPr>
        <w:rPr>
          <w:rFonts w:ascii="Arial" w:hAnsi="Arial" w:cs="Arial"/>
          <w:lang w:val="nl-NL"/>
        </w:rPr>
      </w:pPr>
    </w:p>
    <w:p w14:paraId="6100C49E" w14:textId="77777777" w:rsidR="00441A10" w:rsidRDefault="00441A10" w:rsidP="00465FD4">
      <w:pPr>
        <w:rPr>
          <w:rFonts w:ascii="Arial" w:hAnsi="Arial" w:cs="Arial"/>
          <w:lang w:val="nl-NL" w:eastAsia="da-DK"/>
        </w:rPr>
      </w:pPr>
    </w:p>
    <w:p w14:paraId="5E0B69C9" w14:textId="77777777" w:rsidR="00441A10" w:rsidRDefault="00441A10" w:rsidP="00465FD4">
      <w:pPr>
        <w:rPr>
          <w:rFonts w:ascii="Arial" w:hAnsi="Arial" w:cs="Arial"/>
          <w:lang w:val="nl-NL" w:eastAsia="da-DK"/>
        </w:rPr>
      </w:pPr>
    </w:p>
    <w:p w14:paraId="761CC6B1" w14:textId="77777777" w:rsidR="00441A10" w:rsidRDefault="00441A10" w:rsidP="00465FD4">
      <w:pPr>
        <w:rPr>
          <w:rFonts w:ascii="Arial" w:hAnsi="Arial" w:cs="Arial"/>
          <w:lang w:val="nl-NL" w:eastAsia="da-DK"/>
        </w:rPr>
      </w:pPr>
    </w:p>
    <w:p w14:paraId="0BC6435F" w14:textId="77777777" w:rsidR="00441A10" w:rsidRDefault="00441A10" w:rsidP="00465FD4">
      <w:pPr>
        <w:rPr>
          <w:rFonts w:ascii="Arial" w:hAnsi="Arial" w:cs="Arial"/>
          <w:lang w:val="nl-NL" w:eastAsia="da-DK"/>
        </w:rPr>
      </w:pPr>
    </w:p>
    <w:p w14:paraId="0F7A3F5E" w14:textId="77777777" w:rsidR="00441A10" w:rsidRDefault="00441A10" w:rsidP="00465FD4">
      <w:pPr>
        <w:rPr>
          <w:rFonts w:ascii="Arial" w:hAnsi="Arial" w:cs="Arial"/>
          <w:lang w:val="nl-NL" w:eastAsia="da-DK"/>
        </w:rPr>
      </w:pPr>
    </w:p>
    <w:p w14:paraId="416F2A6D" w14:textId="50134CE8" w:rsidR="00CA564E" w:rsidRPr="00441A10" w:rsidRDefault="00CD34CE" w:rsidP="00465FD4">
      <w:pPr>
        <w:rPr>
          <w:rFonts w:ascii="Arial" w:hAnsi="Arial" w:cs="Arial"/>
          <w:lang w:val="nl-NL" w:eastAsia="da-DK"/>
        </w:rPr>
      </w:pPr>
      <w:r w:rsidRPr="00441A10">
        <w:rPr>
          <w:rFonts w:ascii="Arial" w:hAnsi="Arial" w:cs="Arial"/>
          <w:lang w:val="nl-NL" w:eastAsia="da-DK"/>
        </w:rPr>
        <w:t>Het FSC-label garandeert onder meer dat er niet meer bomen worden geveld dan het bos kan reproduceren - en dat lokale werknemers worden opgeleid, uitgerust met veiligheidsuitrusting en een behoorlijk loon krijgen.</w:t>
      </w:r>
    </w:p>
    <w:p w14:paraId="6DF154D8" w14:textId="77777777" w:rsidR="0060146E" w:rsidRPr="00441A10" w:rsidRDefault="0060146E" w:rsidP="004931BF">
      <w:pPr>
        <w:rPr>
          <w:rFonts w:ascii="Arial" w:hAnsi="Arial" w:cs="Arial"/>
          <w:lang w:val="nl-NL" w:bidi="en-GB"/>
        </w:rPr>
      </w:pPr>
    </w:p>
    <w:p w14:paraId="2F576EC8" w14:textId="77777777" w:rsidR="00CD34CE" w:rsidRPr="00441A10" w:rsidRDefault="00CD34CE" w:rsidP="00CD34CE">
      <w:pPr>
        <w:rPr>
          <w:rFonts w:ascii="Arial" w:hAnsi="Arial" w:cs="Arial"/>
          <w:b/>
          <w:lang w:val="nl-NL" w:eastAsia="da-DK"/>
        </w:rPr>
      </w:pPr>
      <w:r w:rsidRPr="00441A10">
        <w:rPr>
          <w:rFonts w:ascii="Arial" w:hAnsi="Arial" w:cs="Arial"/>
          <w:b/>
          <w:lang w:val="nl-NL" w:eastAsia="da-DK"/>
        </w:rPr>
        <w:t>Dove collega en internationale verantwoordelijkheid</w:t>
      </w:r>
    </w:p>
    <w:p w14:paraId="4841B47D" w14:textId="77777777" w:rsidR="00CD34CE" w:rsidRPr="00441A10" w:rsidRDefault="00CD34CE" w:rsidP="00CD34CE">
      <w:pPr>
        <w:rPr>
          <w:rFonts w:ascii="Arial" w:hAnsi="Arial" w:cs="Arial"/>
          <w:lang w:val="nl-NL" w:eastAsia="da-DK"/>
        </w:rPr>
      </w:pPr>
      <w:r w:rsidRPr="00441A10">
        <w:rPr>
          <w:rFonts w:ascii="Arial" w:hAnsi="Arial" w:cs="Arial"/>
          <w:lang w:val="nl-NL" w:eastAsia="da-DK"/>
        </w:rPr>
        <w:t>Andere hoogtepunten uit het MVO-rapport van 2018 zijn:</w:t>
      </w:r>
    </w:p>
    <w:p w14:paraId="1BB60457" w14:textId="77777777" w:rsidR="00CD34CE" w:rsidRPr="00441A10" w:rsidRDefault="00CD34CE" w:rsidP="00CD34CE">
      <w:pPr>
        <w:rPr>
          <w:rFonts w:ascii="Arial" w:hAnsi="Arial" w:cs="Arial"/>
          <w:lang w:val="nl-NL" w:eastAsia="da-DK"/>
        </w:rPr>
      </w:pPr>
    </w:p>
    <w:p w14:paraId="584DF5F4" w14:textId="77777777" w:rsidR="00441A10" w:rsidRDefault="00CD34CE" w:rsidP="00CD34CE">
      <w:pPr>
        <w:pStyle w:val="Listeafsnit"/>
        <w:numPr>
          <w:ilvl w:val="0"/>
          <w:numId w:val="41"/>
        </w:numPr>
        <w:rPr>
          <w:rFonts w:ascii="Arial" w:hAnsi="Arial" w:cs="Arial"/>
          <w:lang w:val="nl-NL" w:eastAsia="da-DK"/>
        </w:rPr>
      </w:pPr>
      <w:r w:rsidRPr="00441A10">
        <w:rPr>
          <w:rFonts w:ascii="Arial" w:hAnsi="Arial" w:cs="Arial"/>
          <w:lang w:val="nl-NL" w:eastAsia="da-DK"/>
        </w:rPr>
        <w:t>Uitrollen van de MVO-benadering voor de twee nieuwe markten, Zweden en Duitsland. In beide landen ondersteunt Troldtekt NGO's die de circulaire economie promoten.</w:t>
      </w:r>
    </w:p>
    <w:p w14:paraId="3F48988C" w14:textId="77777777" w:rsidR="00441A10" w:rsidRDefault="00CD34CE" w:rsidP="00CD34CE">
      <w:pPr>
        <w:pStyle w:val="Listeafsnit"/>
        <w:numPr>
          <w:ilvl w:val="0"/>
          <w:numId w:val="41"/>
        </w:numPr>
        <w:rPr>
          <w:rFonts w:ascii="Arial" w:hAnsi="Arial" w:cs="Arial"/>
          <w:lang w:val="nl-NL" w:eastAsia="da-DK"/>
        </w:rPr>
      </w:pPr>
      <w:r w:rsidRPr="00441A10">
        <w:rPr>
          <w:rFonts w:ascii="Arial" w:hAnsi="Arial" w:cs="Arial"/>
          <w:lang w:val="nl-NL" w:eastAsia="da-DK"/>
        </w:rPr>
        <w:t>Tewerkstelling van een dove collega in de productie op gelijke voorwaarden met zijn collega's.</w:t>
      </w:r>
    </w:p>
    <w:p w14:paraId="635377DC" w14:textId="5082A6DF" w:rsidR="00CD34CE" w:rsidRPr="00441A10" w:rsidRDefault="00CD34CE" w:rsidP="00CD34CE">
      <w:pPr>
        <w:pStyle w:val="Listeafsnit"/>
        <w:numPr>
          <w:ilvl w:val="0"/>
          <w:numId w:val="41"/>
        </w:numPr>
        <w:rPr>
          <w:rFonts w:ascii="Arial" w:hAnsi="Arial" w:cs="Arial"/>
          <w:lang w:val="nl-NL" w:eastAsia="da-DK"/>
        </w:rPr>
      </w:pPr>
      <w:r w:rsidRPr="00441A10">
        <w:rPr>
          <w:rFonts w:ascii="Arial" w:hAnsi="Arial" w:cs="Arial"/>
          <w:lang w:val="nl-NL" w:eastAsia="da-DK"/>
        </w:rPr>
        <w:t xml:space="preserve">Bouw van een nieuwe productielijn voor een bedrag van DKK 180 miljoen. Troldtekt heeft nu een hightech en zeer efficiënte productie, die een solide basis biedt voor het verbeteren van de energie- en milieuprestaties van het bedrijf in de komende jaren. </w:t>
      </w:r>
    </w:p>
    <w:p w14:paraId="142A0E90" w14:textId="77777777" w:rsidR="00CD34CE" w:rsidRPr="00441A10" w:rsidRDefault="00CD34CE" w:rsidP="00CD34CE">
      <w:pPr>
        <w:rPr>
          <w:rFonts w:ascii="Arial" w:hAnsi="Arial" w:cs="Arial"/>
          <w:lang w:val="nl-NL" w:eastAsia="da-DK"/>
        </w:rPr>
      </w:pPr>
    </w:p>
    <w:p w14:paraId="33CD5682" w14:textId="673A9406" w:rsidR="004931BF" w:rsidRPr="00441A10" w:rsidRDefault="00383B03" w:rsidP="00CD34CE">
      <w:pPr>
        <w:rPr>
          <w:rFonts w:ascii="Arial" w:hAnsi="Arial" w:cs="Arial"/>
          <w:color w:val="FF0000"/>
          <w:u w:val="single"/>
          <w:lang w:val="da-DK" w:bidi="en-GB"/>
        </w:rPr>
      </w:pPr>
      <w:hyperlink r:id="rId9" w:history="1">
        <w:r w:rsidRPr="00383B03">
          <w:rPr>
            <w:rStyle w:val="Hyperlink"/>
            <w:rFonts w:ascii="Arial" w:hAnsi="Arial" w:cs="Arial"/>
            <w:lang w:val="da-DK" w:bidi="en-GB"/>
          </w:rPr>
          <w:t xml:space="preserve">&gt;&gt; </w:t>
        </w:r>
        <w:r w:rsidR="00CD34CE" w:rsidRPr="00383B03">
          <w:rPr>
            <w:rStyle w:val="Hyperlink"/>
            <w:rFonts w:ascii="Arial" w:hAnsi="Arial" w:cs="Arial"/>
            <w:lang w:val="da-DK" w:bidi="en-GB"/>
          </w:rPr>
          <w:t xml:space="preserve">Lees hier </w:t>
        </w:r>
        <w:proofErr w:type="spellStart"/>
        <w:r w:rsidR="00CD34CE" w:rsidRPr="00383B03">
          <w:rPr>
            <w:rStyle w:val="Hyperlink"/>
            <w:rFonts w:ascii="Arial" w:hAnsi="Arial" w:cs="Arial"/>
            <w:lang w:val="da-DK" w:bidi="en-GB"/>
          </w:rPr>
          <w:t>het</w:t>
        </w:r>
        <w:proofErr w:type="spellEnd"/>
        <w:r w:rsidR="00CD34CE" w:rsidRPr="00383B03">
          <w:rPr>
            <w:rStyle w:val="Hyperlink"/>
            <w:rFonts w:ascii="Arial" w:hAnsi="Arial" w:cs="Arial"/>
            <w:lang w:val="da-DK" w:bidi="en-GB"/>
          </w:rPr>
          <w:t xml:space="preserve"> </w:t>
        </w:r>
        <w:proofErr w:type="spellStart"/>
        <w:r w:rsidR="00CD34CE" w:rsidRPr="00383B03">
          <w:rPr>
            <w:rStyle w:val="Hyperlink"/>
            <w:rFonts w:ascii="Arial" w:hAnsi="Arial" w:cs="Arial"/>
            <w:lang w:val="da-DK" w:bidi="en-GB"/>
          </w:rPr>
          <w:t>volledige</w:t>
        </w:r>
        <w:proofErr w:type="spellEnd"/>
        <w:r w:rsidR="00CD34CE" w:rsidRPr="00383B03">
          <w:rPr>
            <w:rStyle w:val="Hyperlink"/>
            <w:rFonts w:ascii="Arial" w:hAnsi="Arial" w:cs="Arial"/>
            <w:lang w:val="da-DK" w:bidi="en-GB"/>
          </w:rPr>
          <w:t xml:space="preserve"> MVO-rapport</w:t>
        </w:r>
      </w:hyperlink>
    </w:p>
    <w:p w14:paraId="0CD85847" w14:textId="77777777" w:rsidR="00CD34CE" w:rsidRPr="00441A10" w:rsidRDefault="00CD34CE" w:rsidP="00CD34CE">
      <w:pPr>
        <w:rPr>
          <w:rFonts w:ascii="Arial" w:hAnsi="Arial" w:cs="Arial"/>
          <w:lang w:val="nl-NL" w:eastAsia="da-DK"/>
        </w:rPr>
      </w:pPr>
    </w:p>
    <w:p w14:paraId="24BD9802" w14:textId="77777777" w:rsidR="00CD34CE" w:rsidRPr="00441A10" w:rsidRDefault="00CD34CE" w:rsidP="00CD34CE">
      <w:pPr>
        <w:rPr>
          <w:rFonts w:ascii="Arial" w:hAnsi="Arial" w:cs="Arial"/>
          <w:b/>
          <w:lang w:val="nl-NL"/>
        </w:rPr>
      </w:pPr>
      <w:r w:rsidRPr="00441A10">
        <w:rPr>
          <w:rFonts w:ascii="Arial" w:hAnsi="Arial" w:cs="Arial"/>
          <w:b/>
          <w:lang w:val="nl-NL"/>
        </w:rPr>
        <w:t>FEITEN OVER TROLDTEKT A / S:</w:t>
      </w:r>
    </w:p>
    <w:p w14:paraId="50868C7D" w14:textId="77777777" w:rsidR="00383B03" w:rsidRDefault="00383B03" w:rsidP="00383B03">
      <w:pPr>
        <w:rPr>
          <w:rFonts w:ascii="Arial" w:hAnsi="Arial" w:cs="Arial"/>
          <w:lang w:val="nl-NL"/>
        </w:rPr>
      </w:pPr>
    </w:p>
    <w:p w14:paraId="5B41644A" w14:textId="77777777" w:rsidR="00383B03" w:rsidRDefault="00CD34CE" w:rsidP="00383B03">
      <w:pPr>
        <w:pStyle w:val="Listeafsnit"/>
        <w:numPr>
          <w:ilvl w:val="0"/>
          <w:numId w:val="45"/>
        </w:numPr>
        <w:rPr>
          <w:rFonts w:ascii="Arial" w:hAnsi="Arial" w:cs="Arial"/>
          <w:lang w:val="nl-NL"/>
        </w:rPr>
      </w:pPr>
      <w:r w:rsidRPr="00383B03">
        <w:rPr>
          <w:rFonts w:ascii="Arial" w:hAnsi="Arial" w:cs="Arial"/>
          <w:lang w:val="nl-NL"/>
        </w:rPr>
        <w:t>Troldtekt A / S is een toonaangevende ontwikkelaar en producent van akoestische plafond- en wandoplossingen.</w:t>
      </w:r>
    </w:p>
    <w:p w14:paraId="508CFCF6" w14:textId="77777777" w:rsidR="00383B03" w:rsidRDefault="00CD34CE" w:rsidP="00383B03">
      <w:pPr>
        <w:pStyle w:val="Listeafsnit"/>
        <w:numPr>
          <w:ilvl w:val="0"/>
          <w:numId w:val="45"/>
        </w:numPr>
        <w:rPr>
          <w:rFonts w:ascii="Arial" w:hAnsi="Arial" w:cs="Arial"/>
          <w:lang w:val="nl-NL"/>
        </w:rPr>
      </w:pPr>
      <w:r w:rsidRPr="00383B03">
        <w:rPr>
          <w:rFonts w:ascii="Arial" w:hAnsi="Arial" w:cs="Arial"/>
          <w:lang w:val="nl-NL"/>
        </w:rPr>
        <w:t>Sinds 1935 zijn hout en cement de belangrijkste natuurlijke grondstoffen in de productie, die in Denemarken plaatsvinden in moderne faciliteiten met een lage impact op het milieu.</w:t>
      </w:r>
    </w:p>
    <w:p w14:paraId="42D3E76D" w14:textId="77777777" w:rsidR="00383B03" w:rsidRDefault="00CD34CE" w:rsidP="00383B03">
      <w:pPr>
        <w:pStyle w:val="Listeafsnit"/>
        <w:numPr>
          <w:ilvl w:val="0"/>
          <w:numId w:val="45"/>
        </w:numPr>
        <w:rPr>
          <w:rFonts w:ascii="Arial" w:hAnsi="Arial" w:cs="Arial"/>
          <w:lang w:val="nl-NL"/>
        </w:rPr>
      </w:pPr>
      <w:r w:rsidRPr="00383B03">
        <w:rPr>
          <w:rFonts w:ascii="Arial" w:hAnsi="Arial" w:cs="Arial"/>
          <w:lang w:val="nl-NL"/>
        </w:rPr>
        <w:t>De bedrijfsstrategie van Troldtekt is gebaseerd op het Cradle to Cradle-concept, dat een sleutelrol speelt bij het waarborgen van milieuvoordelen tegen 2022.</w:t>
      </w:r>
    </w:p>
    <w:p w14:paraId="0033C9BF" w14:textId="13073220" w:rsidR="00CD34CE" w:rsidRPr="00383B03" w:rsidRDefault="00CD34CE" w:rsidP="00CD34CE">
      <w:pPr>
        <w:pStyle w:val="Listeafsnit"/>
        <w:numPr>
          <w:ilvl w:val="0"/>
          <w:numId w:val="45"/>
        </w:numPr>
        <w:rPr>
          <w:rFonts w:ascii="Arial" w:hAnsi="Arial" w:cs="Arial"/>
          <w:lang w:val="nl-NL"/>
        </w:rPr>
      </w:pPr>
      <w:r w:rsidRPr="00383B03">
        <w:rPr>
          <w:rFonts w:ascii="Arial" w:hAnsi="Arial" w:cs="Arial"/>
          <w:lang w:val="nl-NL"/>
        </w:rPr>
        <w:t>Sinds 2010 is Troldtekt lid van de UN Global Compact, 's werelds grootste vrijwillige initiatief voor maatschappelijk verantwoord ondernemen met 8.700 aangesloten bedrijven.</w:t>
      </w:r>
    </w:p>
    <w:p w14:paraId="5E9F2402" w14:textId="77777777" w:rsidR="004931BF" w:rsidRPr="00441A10" w:rsidRDefault="004931BF" w:rsidP="004931BF">
      <w:pPr>
        <w:rPr>
          <w:rFonts w:ascii="Arial" w:hAnsi="Arial" w:cs="Arial"/>
          <w:lang w:val="nl-NL"/>
        </w:rPr>
      </w:pPr>
    </w:p>
    <w:p w14:paraId="1E168B5A" w14:textId="05CA01EA" w:rsidR="0083112A" w:rsidRPr="00441A10" w:rsidRDefault="00CD34CE" w:rsidP="0083112A">
      <w:pPr>
        <w:rPr>
          <w:rFonts w:ascii="Arial" w:hAnsi="Arial" w:cs="Arial"/>
          <w:b/>
          <w:lang w:val="nl-NL"/>
        </w:rPr>
      </w:pPr>
      <w:r w:rsidRPr="00441A10">
        <w:rPr>
          <w:rFonts w:ascii="Arial" w:hAnsi="Arial" w:cs="Arial"/>
          <w:b/>
          <w:lang w:val="nl-NL" w:bidi="en-GB"/>
        </w:rPr>
        <w:t>VERDERE INFORMATIE</w:t>
      </w:r>
      <w:r w:rsidR="0083112A" w:rsidRPr="00441A10">
        <w:rPr>
          <w:rFonts w:ascii="Arial" w:hAnsi="Arial" w:cs="Arial"/>
          <w:b/>
          <w:lang w:val="nl-NL" w:bidi="en-GB"/>
        </w:rPr>
        <w:t xml:space="preserve">: </w:t>
      </w:r>
    </w:p>
    <w:p w14:paraId="0402E2BC" w14:textId="7F59AA2E" w:rsidR="00C23DC1" w:rsidRPr="00441A10" w:rsidRDefault="0083112A" w:rsidP="00D501AE">
      <w:pPr>
        <w:pStyle w:val="NormalWeb"/>
        <w:spacing w:before="0" w:beforeAutospacing="0" w:after="0" w:afterAutospacing="0"/>
        <w:rPr>
          <w:rFonts w:ascii="Arial" w:hAnsi="Arial" w:cs="Arial"/>
          <w:sz w:val="20"/>
          <w:szCs w:val="20"/>
          <w:lang w:val="nl-NL" w:bidi="en-GB"/>
        </w:rPr>
      </w:pPr>
      <w:r w:rsidRPr="00441A10">
        <w:rPr>
          <w:rFonts w:ascii="Arial" w:hAnsi="Arial" w:cs="Arial"/>
          <w:sz w:val="20"/>
          <w:szCs w:val="20"/>
          <w:lang w:val="nl-NL" w:bidi="en-GB"/>
        </w:rPr>
        <w:t xml:space="preserve">Peer Leth, CEO, Troldtekt A/S: +45 8747 8130 // </w:t>
      </w:r>
      <w:hyperlink r:id="rId10" w:history="1">
        <w:r w:rsidRPr="00441A10">
          <w:rPr>
            <w:rStyle w:val="Hyperlink"/>
            <w:rFonts w:ascii="Arial" w:hAnsi="Arial" w:cs="Arial"/>
            <w:sz w:val="20"/>
            <w:szCs w:val="20"/>
            <w:lang w:val="nl-NL" w:bidi="en-GB"/>
          </w:rPr>
          <w:t>ple@troldtekt.dk</w:t>
        </w:r>
      </w:hyperlink>
      <w:r w:rsidRPr="00441A10">
        <w:rPr>
          <w:rFonts w:ascii="Arial" w:hAnsi="Arial" w:cs="Arial"/>
          <w:sz w:val="20"/>
          <w:szCs w:val="20"/>
          <w:lang w:val="nl-NL" w:bidi="en-GB"/>
        </w:rPr>
        <w:t xml:space="preserve">       </w:t>
      </w:r>
      <w:r w:rsidRPr="00441A10">
        <w:rPr>
          <w:rFonts w:ascii="Arial" w:hAnsi="Arial" w:cs="Arial"/>
          <w:sz w:val="20"/>
          <w:szCs w:val="20"/>
          <w:lang w:val="nl-NL" w:bidi="en-GB"/>
        </w:rPr>
        <w:br/>
        <w:t xml:space="preserve">Tina Snedker Kristensen, </w:t>
      </w:r>
      <w:r w:rsidR="00CD34CE" w:rsidRPr="00441A10">
        <w:rPr>
          <w:rFonts w:ascii="Arial" w:hAnsi="Arial" w:cs="Arial"/>
          <w:sz w:val="20"/>
          <w:szCs w:val="20"/>
          <w:lang w:val="nl-NL" w:bidi="en-GB"/>
        </w:rPr>
        <w:t>Hoofd Marketing en Communicatie</w:t>
      </w:r>
      <w:r w:rsidRPr="00441A10">
        <w:rPr>
          <w:rFonts w:ascii="Arial" w:hAnsi="Arial" w:cs="Arial"/>
          <w:sz w:val="20"/>
          <w:szCs w:val="20"/>
          <w:lang w:val="nl-NL" w:bidi="en-GB"/>
        </w:rPr>
        <w:t xml:space="preserve">, Troldtekt A/S: +45 8747 8124 // </w:t>
      </w:r>
      <w:hyperlink r:id="rId11" w:history="1">
        <w:r w:rsidRPr="00441A10">
          <w:rPr>
            <w:rStyle w:val="Hyperlink"/>
            <w:rFonts w:ascii="Arial" w:hAnsi="Arial" w:cs="Arial"/>
            <w:sz w:val="20"/>
            <w:szCs w:val="20"/>
            <w:lang w:val="nl-NL" w:bidi="en-GB"/>
          </w:rPr>
          <w:t>tkr@troldtekt.dk</w:t>
        </w:r>
      </w:hyperlink>
      <w:r w:rsidRPr="00441A10">
        <w:rPr>
          <w:rFonts w:ascii="Arial" w:hAnsi="Arial" w:cs="Arial"/>
          <w:sz w:val="20"/>
          <w:szCs w:val="20"/>
          <w:lang w:val="nl-NL" w:bidi="en-GB"/>
        </w:rPr>
        <w:t> </w:t>
      </w:r>
    </w:p>
    <w:p w14:paraId="6F7D0FA0" w14:textId="77777777" w:rsidR="00C23DC1" w:rsidRPr="00441A10" w:rsidRDefault="00C23DC1" w:rsidP="00D501AE">
      <w:pPr>
        <w:pStyle w:val="NormalWeb"/>
        <w:spacing w:before="0" w:beforeAutospacing="0" w:after="0" w:afterAutospacing="0"/>
        <w:rPr>
          <w:rFonts w:ascii="Arial" w:hAnsi="Arial" w:cs="Arial"/>
          <w:sz w:val="20"/>
          <w:szCs w:val="20"/>
          <w:lang w:val="nl-NL" w:bidi="en-GB"/>
        </w:rPr>
      </w:pPr>
    </w:p>
    <w:p w14:paraId="0024E115" w14:textId="77777777" w:rsidR="00C23DC1" w:rsidRPr="00441A10" w:rsidRDefault="00C23DC1" w:rsidP="00D501AE">
      <w:pPr>
        <w:pStyle w:val="NormalWeb"/>
        <w:spacing w:before="0" w:beforeAutospacing="0" w:after="0" w:afterAutospacing="0"/>
        <w:rPr>
          <w:rFonts w:ascii="Arial" w:hAnsi="Arial" w:cs="Arial"/>
          <w:sz w:val="20"/>
          <w:szCs w:val="20"/>
          <w:lang w:val="nl-NL" w:bidi="en-GB"/>
        </w:rPr>
      </w:pPr>
    </w:p>
    <w:p w14:paraId="1F962CDF" w14:textId="77777777" w:rsidR="00C23DC1" w:rsidRPr="00441A10" w:rsidRDefault="00C23DC1" w:rsidP="00D501AE">
      <w:pPr>
        <w:pStyle w:val="NormalWeb"/>
        <w:spacing w:before="0" w:beforeAutospacing="0" w:after="0" w:afterAutospacing="0"/>
        <w:rPr>
          <w:rFonts w:ascii="Arial" w:hAnsi="Arial" w:cs="Arial"/>
          <w:b/>
          <w:sz w:val="20"/>
          <w:szCs w:val="20"/>
          <w:lang w:val="nl-NL" w:bidi="en-GB"/>
        </w:rPr>
      </w:pPr>
    </w:p>
    <w:p w14:paraId="28157BFD" w14:textId="57B3ED98" w:rsidR="00452343" w:rsidRPr="00441A10" w:rsidRDefault="0083112A" w:rsidP="00D501AE">
      <w:pPr>
        <w:pStyle w:val="NormalWeb"/>
        <w:spacing w:before="0" w:beforeAutospacing="0" w:after="0" w:afterAutospacing="0"/>
        <w:rPr>
          <w:rFonts w:ascii="Arial" w:hAnsi="Arial" w:cs="Arial"/>
          <w:sz w:val="20"/>
          <w:szCs w:val="20"/>
          <w:lang w:val="nl-NL" w:bidi="en-GB"/>
        </w:rPr>
      </w:pPr>
      <w:r w:rsidRPr="00441A10">
        <w:rPr>
          <w:rFonts w:ascii="Arial" w:hAnsi="Arial" w:cs="Arial"/>
          <w:sz w:val="20"/>
          <w:szCs w:val="20"/>
          <w:lang w:val="nl-NL" w:bidi="en-GB"/>
        </w:rPr>
        <w:t> </w:t>
      </w:r>
    </w:p>
    <w:p w14:paraId="41AF48F9" w14:textId="7C8F482D" w:rsidR="00255638" w:rsidRPr="00441A10" w:rsidRDefault="00255638" w:rsidP="00D501AE">
      <w:pPr>
        <w:pStyle w:val="NormalWeb"/>
        <w:spacing w:before="0" w:beforeAutospacing="0" w:after="0" w:afterAutospacing="0"/>
        <w:rPr>
          <w:rFonts w:ascii="Arial" w:hAnsi="Arial" w:cs="Arial"/>
          <w:sz w:val="20"/>
          <w:szCs w:val="20"/>
          <w:lang w:val="nl-NL" w:bidi="en-GB"/>
        </w:rPr>
      </w:pPr>
    </w:p>
    <w:p w14:paraId="431BE620" w14:textId="7F79EACC" w:rsidR="00011953" w:rsidRPr="00441A10" w:rsidRDefault="00011953" w:rsidP="00011953">
      <w:pPr>
        <w:rPr>
          <w:rFonts w:ascii="Arial" w:hAnsi="Arial" w:cs="Arial"/>
          <w:lang w:val="nl-NL"/>
        </w:rPr>
      </w:pPr>
    </w:p>
    <w:sectPr w:rsidR="00011953" w:rsidRPr="00441A10" w:rsidSect="0083112A">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178B" w14:textId="77777777" w:rsidR="00990C1B" w:rsidRDefault="00990C1B" w:rsidP="00F8517F">
      <w:pPr>
        <w:spacing w:line="240" w:lineRule="auto"/>
      </w:pPr>
      <w:r>
        <w:separator/>
      </w:r>
    </w:p>
  </w:endnote>
  <w:endnote w:type="continuationSeparator" w:id="0">
    <w:p w14:paraId="0D3713D7" w14:textId="77777777" w:rsidR="00990C1B" w:rsidRDefault="00990C1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C4A22" w14:textId="77777777" w:rsidR="00990C1B" w:rsidRDefault="00990C1B" w:rsidP="00F8517F">
      <w:pPr>
        <w:spacing w:line="240" w:lineRule="auto"/>
      </w:pPr>
      <w:r>
        <w:separator/>
      </w:r>
    </w:p>
  </w:footnote>
  <w:footnote w:type="continuationSeparator" w:id="0">
    <w:p w14:paraId="4F7ECE1E" w14:textId="77777777" w:rsidR="00990C1B" w:rsidRDefault="00990C1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8669CDD" w:rsidR="0051473F" w:rsidRPr="0083112A" w:rsidRDefault="0083112A" w:rsidP="0083112A">
    <w:pPr>
      <w:pStyle w:val="Sidehoved"/>
      <w:jc w:val="right"/>
    </w:pPr>
    <w:r>
      <w:rPr>
        <w:rFonts w:ascii="Arial" w:hAnsi="Arial" w:cs="Arial"/>
        <w:noProof/>
        <w:szCs w:val="20"/>
        <w:lang w:val="nl-NL" w:eastAsia="nl-NL"/>
      </w:rPr>
      <w:drawing>
        <wp:inline distT="0" distB="0" distL="0" distR="0" wp14:anchorId="439CBD60" wp14:editId="6F19E5B6">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8F5318D"/>
    <w:multiLevelType w:val="hybridMultilevel"/>
    <w:tmpl w:val="A9DA7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4C728EF"/>
    <w:multiLevelType w:val="hybridMultilevel"/>
    <w:tmpl w:val="13CA7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A41195"/>
    <w:multiLevelType w:val="hybridMultilevel"/>
    <w:tmpl w:val="6D9C53C0"/>
    <w:lvl w:ilvl="0" w:tplc="3522E95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1029C7"/>
    <w:multiLevelType w:val="hybridMultilevel"/>
    <w:tmpl w:val="03505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3627BDA"/>
    <w:multiLevelType w:val="hybridMultilevel"/>
    <w:tmpl w:val="407417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037010"/>
    <w:multiLevelType w:val="multilevel"/>
    <w:tmpl w:val="AF1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C3C78B1"/>
    <w:multiLevelType w:val="hybridMultilevel"/>
    <w:tmpl w:val="EC201CA4"/>
    <w:lvl w:ilvl="0" w:tplc="3522E95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1E1614"/>
    <w:multiLevelType w:val="hybridMultilevel"/>
    <w:tmpl w:val="3F109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8"/>
  </w:num>
  <w:num w:numId="9">
    <w:abstractNumId w:val="24"/>
  </w:num>
  <w:num w:numId="10">
    <w:abstractNumId w:val="19"/>
  </w:num>
  <w:num w:numId="11">
    <w:abstractNumId w:val="26"/>
  </w:num>
  <w:num w:numId="12">
    <w:abstractNumId w:val="27"/>
  </w:num>
  <w:num w:numId="13">
    <w:abstractNumId w:val="39"/>
  </w:num>
  <w:num w:numId="14">
    <w:abstractNumId w:val="36"/>
  </w:num>
  <w:num w:numId="15">
    <w:abstractNumId w:val="8"/>
  </w:num>
  <w:num w:numId="16">
    <w:abstractNumId w:val="41"/>
  </w:num>
  <w:num w:numId="17">
    <w:abstractNumId w:val="5"/>
  </w:num>
  <w:num w:numId="18">
    <w:abstractNumId w:val="10"/>
  </w:num>
  <w:num w:numId="19">
    <w:abstractNumId w:val="12"/>
  </w:num>
  <w:num w:numId="20">
    <w:abstractNumId w:val="40"/>
  </w:num>
  <w:num w:numId="21">
    <w:abstractNumId w:val="34"/>
  </w:num>
  <w:num w:numId="22">
    <w:abstractNumId w:val="20"/>
  </w:num>
  <w:num w:numId="23">
    <w:abstractNumId w:val="42"/>
  </w:num>
  <w:num w:numId="24">
    <w:abstractNumId w:val="21"/>
  </w:num>
  <w:num w:numId="25">
    <w:abstractNumId w:val="32"/>
  </w:num>
  <w:num w:numId="26">
    <w:abstractNumId w:val="22"/>
  </w:num>
  <w:num w:numId="27">
    <w:abstractNumId w:val="23"/>
  </w:num>
  <w:num w:numId="28">
    <w:abstractNumId w:val="38"/>
  </w:num>
  <w:num w:numId="29">
    <w:abstractNumId w:val="1"/>
  </w:num>
  <w:num w:numId="30">
    <w:abstractNumId w:val="14"/>
  </w:num>
  <w:num w:numId="31">
    <w:abstractNumId w:val="33"/>
  </w:num>
  <w:num w:numId="32">
    <w:abstractNumId w:val="4"/>
  </w:num>
  <w:num w:numId="33">
    <w:abstractNumId w:val="2"/>
  </w:num>
  <w:num w:numId="34">
    <w:abstractNumId w:val="7"/>
  </w:num>
  <w:num w:numId="35">
    <w:abstractNumId w:val="44"/>
  </w:num>
  <w:num w:numId="36">
    <w:abstractNumId w:val="6"/>
  </w:num>
  <w:num w:numId="37">
    <w:abstractNumId w:val="3"/>
  </w:num>
  <w:num w:numId="38">
    <w:abstractNumId w:val="43"/>
  </w:num>
  <w:num w:numId="39">
    <w:abstractNumId w:val="35"/>
  </w:num>
  <w:num w:numId="40">
    <w:abstractNumId w:val="18"/>
  </w:num>
  <w:num w:numId="41">
    <w:abstractNumId w:val="31"/>
  </w:num>
  <w:num w:numId="42">
    <w:abstractNumId w:val="30"/>
  </w:num>
  <w:num w:numId="43">
    <w:abstractNumId w:val="29"/>
  </w:num>
  <w:num w:numId="44">
    <w:abstractNumId w:val="3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953"/>
    <w:rsid w:val="00013A84"/>
    <w:rsid w:val="0002410B"/>
    <w:rsid w:val="000279EB"/>
    <w:rsid w:val="00036B8C"/>
    <w:rsid w:val="000423DB"/>
    <w:rsid w:val="00043FA3"/>
    <w:rsid w:val="00046223"/>
    <w:rsid w:val="000532E2"/>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5E3"/>
    <w:rsid w:val="00137642"/>
    <w:rsid w:val="0014036A"/>
    <w:rsid w:val="00155A4F"/>
    <w:rsid w:val="00172272"/>
    <w:rsid w:val="001907E8"/>
    <w:rsid w:val="00192561"/>
    <w:rsid w:val="0019280E"/>
    <w:rsid w:val="00194F57"/>
    <w:rsid w:val="001C783F"/>
    <w:rsid w:val="001D1FE7"/>
    <w:rsid w:val="001D60F4"/>
    <w:rsid w:val="001E40F9"/>
    <w:rsid w:val="001E74CC"/>
    <w:rsid w:val="001E79B5"/>
    <w:rsid w:val="001F23E8"/>
    <w:rsid w:val="001F4B0B"/>
    <w:rsid w:val="001F5152"/>
    <w:rsid w:val="001F6D2C"/>
    <w:rsid w:val="00206558"/>
    <w:rsid w:val="002135B9"/>
    <w:rsid w:val="00233AE6"/>
    <w:rsid w:val="0023728E"/>
    <w:rsid w:val="00255638"/>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55E5F"/>
    <w:rsid w:val="003722A7"/>
    <w:rsid w:val="003812E5"/>
    <w:rsid w:val="00381CEC"/>
    <w:rsid w:val="00383B03"/>
    <w:rsid w:val="00384960"/>
    <w:rsid w:val="00397961"/>
    <w:rsid w:val="003A3B53"/>
    <w:rsid w:val="003C5F92"/>
    <w:rsid w:val="003D32D3"/>
    <w:rsid w:val="003E0186"/>
    <w:rsid w:val="00406BDB"/>
    <w:rsid w:val="00410FC1"/>
    <w:rsid w:val="00422E15"/>
    <w:rsid w:val="0042361D"/>
    <w:rsid w:val="00425470"/>
    <w:rsid w:val="00425F55"/>
    <w:rsid w:val="00441A10"/>
    <w:rsid w:val="00452343"/>
    <w:rsid w:val="00452895"/>
    <w:rsid w:val="00465FD4"/>
    <w:rsid w:val="00471BF3"/>
    <w:rsid w:val="004863E4"/>
    <w:rsid w:val="00486434"/>
    <w:rsid w:val="004931BF"/>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451"/>
    <w:rsid w:val="00586E0C"/>
    <w:rsid w:val="00591890"/>
    <w:rsid w:val="005A3FF6"/>
    <w:rsid w:val="005E6972"/>
    <w:rsid w:val="005F52BB"/>
    <w:rsid w:val="005F6144"/>
    <w:rsid w:val="0060146E"/>
    <w:rsid w:val="00611597"/>
    <w:rsid w:val="006137DC"/>
    <w:rsid w:val="00615C57"/>
    <w:rsid w:val="0062070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F2EA6"/>
    <w:rsid w:val="006F4343"/>
    <w:rsid w:val="006F5214"/>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B3961"/>
    <w:rsid w:val="007C3A73"/>
    <w:rsid w:val="007D6D1A"/>
    <w:rsid w:val="007E1E76"/>
    <w:rsid w:val="007F3CE7"/>
    <w:rsid w:val="00800F99"/>
    <w:rsid w:val="00813C79"/>
    <w:rsid w:val="00813DC0"/>
    <w:rsid w:val="0081617B"/>
    <w:rsid w:val="008263CD"/>
    <w:rsid w:val="0083112A"/>
    <w:rsid w:val="00831C18"/>
    <w:rsid w:val="008325B5"/>
    <w:rsid w:val="008375A4"/>
    <w:rsid w:val="00841E57"/>
    <w:rsid w:val="00842644"/>
    <w:rsid w:val="00842C98"/>
    <w:rsid w:val="008505BB"/>
    <w:rsid w:val="00866D2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1CA5"/>
    <w:rsid w:val="00945A07"/>
    <w:rsid w:val="00947AAB"/>
    <w:rsid w:val="009536C7"/>
    <w:rsid w:val="00967D0D"/>
    <w:rsid w:val="00976313"/>
    <w:rsid w:val="00980FD8"/>
    <w:rsid w:val="00981B11"/>
    <w:rsid w:val="00990C1B"/>
    <w:rsid w:val="009A33E5"/>
    <w:rsid w:val="009A3518"/>
    <w:rsid w:val="009B48C2"/>
    <w:rsid w:val="009C267D"/>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7641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23DC1"/>
    <w:rsid w:val="00C40E4A"/>
    <w:rsid w:val="00C42C28"/>
    <w:rsid w:val="00C45F50"/>
    <w:rsid w:val="00C62328"/>
    <w:rsid w:val="00C7453B"/>
    <w:rsid w:val="00C8168F"/>
    <w:rsid w:val="00C9177A"/>
    <w:rsid w:val="00C92EBB"/>
    <w:rsid w:val="00C97479"/>
    <w:rsid w:val="00CA3BEF"/>
    <w:rsid w:val="00CA564E"/>
    <w:rsid w:val="00CA58B0"/>
    <w:rsid w:val="00CB5C46"/>
    <w:rsid w:val="00CC7016"/>
    <w:rsid w:val="00CD34CE"/>
    <w:rsid w:val="00CE3F8B"/>
    <w:rsid w:val="00CF762A"/>
    <w:rsid w:val="00D16C45"/>
    <w:rsid w:val="00D2097C"/>
    <w:rsid w:val="00D265AE"/>
    <w:rsid w:val="00D30996"/>
    <w:rsid w:val="00D411C0"/>
    <w:rsid w:val="00D501AE"/>
    <w:rsid w:val="00D62F79"/>
    <w:rsid w:val="00D741E4"/>
    <w:rsid w:val="00D760F1"/>
    <w:rsid w:val="00D77E9A"/>
    <w:rsid w:val="00D82291"/>
    <w:rsid w:val="00D82328"/>
    <w:rsid w:val="00D862A7"/>
    <w:rsid w:val="00D86D6E"/>
    <w:rsid w:val="00DA4596"/>
    <w:rsid w:val="00DA5138"/>
    <w:rsid w:val="00DD138F"/>
    <w:rsid w:val="00DD76A5"/>
    <w:rsid w:val="00DE025B"/>
    <w:rsid w:val="00DE1016"/>
    <w:rsid w:val="00DE16F6"/>
    <w:rsid w:val="00DE443E"/>
    <w:rsid w:val="00DF106B"/>
    <w:rsid w:val="00DF6F11"/>
    <w:rsid w:val="00E114F1"/>
    <w:rsid w:val="00E17991"/>
    <w:rsid w:val="00E40D17"/>
    <w:rsid w:val="00E411AB"/>
    <w:rsid w:val="00E4479F"/>
    <w:rsid w:val="00E54148"/>
    <w:rsid w:val="00E55F74"/>
    <w:rsid w:val="00E564B9"/>
    <w:rsid w:val="00E57B9E"/>
    <w:rsid w:val="00E57CB5"/>
    <w:rsid w:val="00E620DD"/>
    <w:rsid w:val="00E74911"/>
    <w:rsid w:val="00E8167D"/>
    <w:rsid w:val="00E91D67"/>
    <w:rsid w:val="00E93A13"/>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26A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styleId="Ingenafstand">
    <w:name w:val="No Spacing"/>
    <w:uiPriority w:val="1"/>
    <w:qFormat/>
    <w:rsid w:val="00CD34CE"/>
    <w:pPr>
      <w:spacing w:after="0" w:line="240" w:lineRule="auto"/>
    </w:pPr>
    <w:rPr>
      <w:rFonts w:ascii="Cambria" w:hAnsi="Cambria"/>
      <w:sz w:val="20"/>
    </w:rPr>
  </w:style>
  <w:style w:type="character" w:styleId="Ulstomtale">
    <w:name w:val="Unresolved Mention"/>
    <w:basedOn w:val="Standardskrifttypeiafsnit"/>
    <w:uiPriority w:val="99"/>
    <w:semiHidden/>
    <w:unhideWhenUsed/>
    <w:rsid w:val="0038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62486862">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78317012">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4681092">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05270514">
      <w:bodyDiv w:val="1"/>
      <w:marLeft w:val="0"/>
      <w:marRight w:val="0"/>
      <w:marTop w:val="0"/>
      <w:marBottom w:val="0"/>
      <w:divBdr>
        <w:top w:val="none" w:sz="0" w:space="0" w:color="auto"/>
        <w:left w:val="none" w:sz="0" w:space="0" w:color="auto"/>
        <w:bottom w:val="none" w:sz="0" w:space="0" w:color="auto"/>
        <w:right w:val="none" w:sz="0" w:space="0" w:color="auto"/>
      </w:divBdr>
    </w:div>
    <w:div w:id="2105487846">
      <w:bodyDiv w:val="1"/>
      <w:marLeft w:val="0"/>
      <w:marRight w:val="0"/>
      <w:marTop w:val="0"/>
      <w:marBottom w:val="0"/>
      <w:divBdr>
        <w:top w:val="none" w:sz="0" w:space="0" w:color="auto"/>
        <w:left w:val="none" w:sz="0" w:space="0" w:color="auto"/>
        <w:bottom w:val="none" w:sz="0" w:space="0" w:color="auto"/>
        <w:right w:val="none" w:sz="0" w:space="0" w:color="auto"/>
      </w:divBdr>
    </w:div>
    <w:div w:id="21179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media/Files/CSR%20reports%20and%20code%20of%20conduct/English/Troldtekt_CSR_2018_UK%20pdf.pdf?la=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troldtekt.nl/~/media/Files/CSR%20reports%20and%20code%20of%20conduct/English/Troldtekt_CSR_2018_UK%20pdf.pdf?la=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C8B-2F7D-4593-B75F-9ED7DB4C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keywords>class='Internal'</cp:keywords>
  <cp:lastModifiedBy>Carina Graae Rasmussen</cp:lastModifiedBy>
  <cp:revision>2</cp:revision>
  <cp:lastPrinted>2019-04-24T07:57:00Z</cp:lastPrinted>
  <dcterms:created xsi:type="dcterms:W3CDTF">2019-08-13T10:04:00Z</dcterms:created>
  <dcterms:modified xsi:type="dcterms:W3CDTF">2019-08-13T10:04:00Z</dcterms:modified>
</cp:coreProperties>
</file>